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C6B" w:rsidRDefault="00754C6B" w:rsidP="00754C6B">
      <w:pPr>
        <w:pStyle w:val="NormaleWeb"/>
        <w:tabs>
          <w:tab w:val="left" w:pos="5137"/>
        </w:tabs>
        <w:spacing w:before="0" w:beforeAutospacing="0" w:after="0" w:afterAutospacing="0"/>
        <w:jc w:val="right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Allegato A</w:t>
      </w:r>
    </w:p>
    <w:p w:rsidR="00754C6B" w:rsidRDefault="00754C6B" w:rsidP="00754C6B">
      <w:pPr>
        <w:pStyle w:val="NormaleWeb"/>
        <w:tabs>
          <w:tab w:val="left" w:pos="5137"/>
        </w:tabs>
        <w:spacing w:before="0" w:beforeAutospacing="0" w:after="0" w:afterAutospacing="0"/>
        <w:rPr>
          <w:rFonts w:ascii="DecimaWE Rg" w:hAnsi="DecimaWE Rg"/>
          <w:sz w:val="22"/>
          <w:szCs w:val="22"/>
        </w:rPr>
      </w:pPr>
    </w:p>
    <w:p w:rsidR="00754C6B" w:rsidRDefault="00754C6B" w:rsidP="00754C6B">
      <w:pPr>
        <w:pStyle w:val="NormaleWeb"/>
        <w:tabs>
          <w:tab w:val="left" w:pos="5137"/>
        </w:tabs>
        <w:spacing w:before="0" w:beforeAutospacing="0" w:after="0" w:afterAutospacing="0"/>
        <w:jc w:val="both"/>
        <w:rPr>
          <w:rFonts w:ascii="DecimaWE Rg" w:hAnsi="DecimaWE Rg"/>
          <w:sz w:val="22"/>
          <w:szCs w:val="22"/>
        </w:rPr>
      </w:pPr>
    </w:p>
    <w:p w:rsidR="00754C6B" w:rsidRDefault="00754C6B" w:rsidP="00754C6B">
      <w:pPr>
        <w:pStyle w:val="NormaleWeb"/>
        <w:tabs>
          <w:tab w:val="left" w:pos="5137"/>
        </w:tabs>
        <w:jc w:val="both"/>
        <w:rPr>
          <w:szCs w:val="22"/>
        </w:rPr>
      </w:pPr>
      <w:r>
        <w:rPr>
          <w:rFonts w:ascii="DecimaWE Rg" w:hAnsi="DecimaWE Rg"/>
          <w:sz w:val="22"/>
          <w:szCs w:val="22"/>
        </w:rPr>
        <w:t>Allegato</w:t>
      </w:r>
      <w:r>
        <w:rPr>
          <w:rFonts w:ascii="DecimaWE Rg" w:hAnsi="DecimaWE Rg"/>
          <w:b/>
          <w:sz w:val="22"/>
          <w:szCs w:val="22"/>
        </w:rPr>
        <w:t xml:space="preserve"> A</w:t>
      </w:r>
      <w:r>
        <w:rPr>
          <w:rFonts w:ascii="DecimaWE Rg" w:hAnsi="DecimaWE Rg"/>
          <w:sz w:val="22"/>
          <w:szCs w:val="22"/>
        </w:rPr>
        <w:t xml:space="preserve"> al decreto n.    del Direttore del </w:t>
      </w:r>
      <w:r>
        <w:rPr>
          <w:szCs w:val="22"/>
        </w:rPr>
        <w:t>Servizio caccia e risorse ittiche</w:t>
      </w:r>
    </w:p>
    <w:p w:rsidR="00754C6B" w:rsidRDefault="00754C6B" w:rsidP="00754C6B">
      <w:pPr>
        <w:pStyle w:val="NormaleWeb"/>
        <w:tabs>
          <w:tab w:val="left" w:pos="5137"/>
        </w:tabs>
        <w:spacing w:before="0" w:beforeAutospacing="0" w:after="0" w:afterAutospacing="0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 </w:t>
      </w:r>
    </w:p>
    <w:p w:rsidR="00754C6B" w:rsidRDefault="00754C6B" w:rsidP="00754C6B">
      <w:pPr>
        <w:pStyle w:val="NormaleWeb"/>
        <w:tabs>
          <w:tab w:val="left" w:pos="5137"/>
        </w:tabs>
        <w:spacing w:before="0" w:beforeAutospacing="0" w:after="0" w:afterAutospacing="0"/>
        <w:jc w:val="center"/>
        <w:rPr>
          <w:rFonts w:ascii="DecimaWE Rg" w:hAnsi="DecimaWE Rg"/>
          <w:sz w:val="22"/>
          <w:szCs w:val="22"/>
        </w:rPr>
      </w:pPr>
    </w:p>
    <w:p w:rsidR="00754C6B" w:rsidRDefault="00754C6B" w:rsidP="00754C6B">
      <w:pPr>
        <w:pStyle w:val="NormaleWeb"/>
        <w:tabs>
          <w:tab w:val="left" w:pos="5137"/>
        </w:tabs>
        <w:spacing w:before="0" w:beforeAutospacing="0" w:after="0" w:afterAutospacing="0"/>
        <w:jc w:val="center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“Allegato  A – Modello di rendiconto</w:t>
      </w:r>
    </w:p>
    <w:p w:rsidR="00754C6B" w:rsidRDefault="00754C6B" w:rsidP="00754C6B">
      <w:pPr>
        <w:pStyle w:val="NormaleWeb"/>
        <w:tabs>
          <w:tab w:val="left" w:pos="5137"/>
        </w:tabs>
        <w:spacing w:before="0" w:beforeAutospacing="0" w:after="0" w:afterAutospacing="0"/>
        <w:jc w:val="center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(riferito all’articolo 12, comma 4  LR 25/2017)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7381"/>
      </w:tblGrid>
      <w:tr w:rsidR="00754C6B" w:rsidTr="00754C6B">
        <w:trPr>
          <w:cantSplit/>
          <w:trHeight w:val="10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" w:type="dxa"/>
              <w:left w:w="0" w:type="dxa"/>
              <w:bottom w:w="9" w:type="dxa"/>
              <w:right w:w="0" w:type="dxa"/>
            </w:tcMar>
            <w:vAlign w:val="center"/>
            <w:hideMark/>
          </w:tcPr>
          <w:p w:rsidR="00754C6B" w:rsidRDefault="00754C6B">
            <w:pPr>
              <w:pStyle w:val="04centrato"/>
              <w:spacing w:before="0" w:after="0"/>
              <w:ind w:left="0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Protocollo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" w:type="dxa"/>
              <w:left w:w="652" w:type="dxa"/>
              <w:bottom w:w="9" w:type="dxa"/>
              <w:right w:w="0" w:type="dxa"/>
            </w:tcMar>
            <w:vAlign w:val="center"/>
          </w:tcPr>
          <w:p w:rsidR="00754C6B" w:rsidRDefault="00754C6B">
            <w:pPr>
              <w:pStyle w:val="04centrato"/>
              <w:spacing w:before="0" w:after="0"/>
              <w:ind w:left="-113"/>
              <w:jc w:val="left"/>
              <w:rPr>
                <w:b w:val="0"/>
                <w:bCs w:val="0"/>
                <w:lang w:val="it-IT"/>
              </w:rPr>
            </w:pPr>
          </w:p>
          <w:p w:rsidR="00754C6B" w:rsidRDefault="00754C6B">
            <w:pPr>
              <w:pStyle w:val="04centrato"/>
              <w:spacing w:before="0" w:after="0"/>
              <w:ind w:left="-113"/>
              <w:jc w:val="left"/>
              <w:rPr>
                <w:b w:val="0"/>
                <w:bCs w:val="0"/>
                <w:lang w:val="it-IT"/>
              </w:rPr>
            </w:pPr>
          </w:p>
          <w:p w:rsidR="00754C6B" w:rsidRDefault="00754C6B">
            <w:pPr>
              <w:pStyle w:val="04centrato"/>
              <w:spacing w:before="0" w:after="0"/>
              <w:ind w:left="-113"/>
              <w:jc w:val="left"/>
              <w:rPr>
                <w:b w:val="0"/>
                <w:bCs w:val="0"/>
                <w:lang w:val="it-IT"/>
              </w:rPr>
            </w:pPr>
          </w:p>
          <w:p w:rsidR="00754C6B" w:rsidRDefault="00754C6B">
            <w:pPr>
              <w:pStyle w:val="04centrato"/>
              <w:spacing w:before="0" w:after="0"/>
              <w:ind w:left="-113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Alla Regione Autonoma Friuli Venezia Giulia</w:t>
            </w:r>
          </w:p>
          <w:p w:rsidR="00754C6B" w:rsidRDefault="00754C6B">
            <w:pPr>
              <w:pStyle w:val="04centrato"/>
              <w:spacing w:before="0" w:after="0"/>
              <w:ind w:left="-113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Direzione centrale risorse agricole, forestali e ittiche</w:t>
            </w:r>
          </w:p>
          <w:p w:rsidR="00754C6B" w:rsidRDefault="00754C6B">
            <w:pPr>
              <w:pStyle w:val="04centrato"/>
              <w:spacing w:before="0" w:after="0"/>
              <w:ind w:left="-113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Servizio caccia e risorse ittiche</w:t>
            </w:r>
          </w:p>
          <w:p w:rsidR="00754C6B" w:rsidRDefault="00754C6B">
            <w:pPr>
              <w:pStyle w:val="04centrato"/>
              <w:spacing w:before="0" w:after="0"/>
              <w:ind w:left="-113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via Sabbadini, 31</w:t>
            </w:r>
          </w:p>
          <w:p w:rsidR="00754C6B" w:rsidRDefault="00754C6B">
            <w:pPr>
              <w:pStyle w:val="04centrato"/>
              <w:spacing w:before="0" w:after="0"/>
              <w:ind w:left="-113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33100 Udine</w:t>
            </w:r>
          </w:p>
          <w:p w:rsidR="00754C6B" w:rsidRDefault="00754C6B">
            <w:pPr>
              <w:pStyle w:val="04centrato"/>
              <w:spacing w:before="0" w:after="0"/>
              <w:ind w:left="-113"/>
              <w:jc w:val="left"/>
              <w:rPr>
                <w:b w:val="0"/>
                <w:bCs w:val="0"/>
                <w:lang w:val="it-IT"/>
              </w:rPr>
            </w:pPr>
          </w:p>
          <w:p w:rsidR="00754C6B" w:rsidRDefault="00754C6B">
            <w:pPr>
              <w:pStyle w:val="04centrato"/>
              <w:spacing w:before="0" w:after="0"/>
              <w:ind w:left="-113"/>
              <w:jc w:val="left"/>
              <w:rPr>
                <w:b w:val="0"/>
                <w:bCs w:val="0"/>
                <w:lang w:val="it-IT"/>
              </w:rPr>
            </w:pPr>
          </w:p>
          <w:p w:rsidR="00754C6B" w:rsidRDefault="00754C6B">
            <w:pPr>
              <w:pStyle w:val="04centrato"/>
              <w:spacing w:before="0" w:after="0"/>
              <w:ind w:left="-113"/>
              <w:jc w:val="left"/>
              <w:rPr>
                <w:b w:val="0"/>
                <w:bCs w:val="0"/>
                <w:lang w:val="it-IT"/>
              </w:rPr>
            </w:pPr>
          </w:p>
        </w:tc>
      </w:tr>
    </w:tbl>
    <w:p w:rsidR="00754C6B" w:rsidRDefault="00754C6B" w:rsidP="00754C6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textAlignment w:val="center"/>
        <w:rPr>
          <w:bCs/>
          <w:szCs w:val="20"/>
          <w:lang w:val="it-IT"/>
        </w:rPr>
      </w:pPr>
    </w:p>
    <w:p w:rsidR="00754C6B" w:rsidRDefault="00754C6B" w:rsidP="00754C6B">
      <w:pPr>
        <w:jc w:val="both"/>
        <w:rPr>
          <w:sz w:val="21"/>
          <w:szCs w:val="21"/>
          <w:lang w:val="it-IT"/>
        </w:rPr>
      </w:pPr>
      <w:r>
        <w:rPr>
          <w:bCs/>
          <w:szCs w:val="20"/>
          <w:lang w:val="it-IT"/>
        </w:rPr>
        <w:t>Contributo annuale per le spese concernenti:</w:t>
      </w:r>
      <w:r>
        <w:rPr>
          <w:b/>
          <w:bCs/>
          <w:szCs w:val="20"/>
          <w:lang w:val="it-IT"/>
        </w:rPr>
        <w:t xml:space="preserve"> </w:t>
      </w:r>
      <w:r>
        <w:rPr>
          <w:b/>
          <w:bCs/>
          <w:sz w:val="21"/>
          <w:szCs w:val="21"/>
          <w:lang w:val="it-IT"/>
        </w:rPr>
        <w:t>A</w:t>
      </w:r>
      <w:r>
        <w:rPr>
          <w:bCs/>
          <w:sz w:val="21"/>
          <w:szCs w:val="21"/>
          <w:lang w:val="it-IT"/>
        </w:rPr>
        <w:t xml:space="preserve">) </w:t>
      </w:r>
      <w:r>
        <w:rPr>
          <w:sz w:val="21"/>
          <w:szCs w:val="21"/>
          <w:lang w:val="it-IT"/>
        </w:rPr>
        <w:t>organizzazione di mostre, convegni e giornate di studio su tematiche a carattere micologico e naturalistico;</w:t>
      </w:r>
      <w:bookmarkStart w:id="0" w:name="art12-com2-let_b"/>
      <w:bookmarkEnd w:id="0"/>
      <w:r>
        <w:rPr>
          <w:sz w:val="21"/>
          <w:szCs w:val="21"/>
          <w:lang w:val="it-IT"/>
        </w:rPr>
        <w:t xml:space="preserve">  </w:t>
      </w:r>
      <w:r>
        <w:rPr>
          <w:b/>
          <w:bCs/>
          <w:sz w:val="21"/>
          <w:szCs w:val="21"/>
          <w:lang w:val="it-IT"/>
        </w:rPr>
        <w:t>B)</w:t>
      </w:r>
      <w:r>
        <w:rPr>
          <w:bCs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realizzazione di materiale informativo e divulgativo sulle specie fungine;</w:t>
      </w:r>
      <w:bookmarkStart w:id="1" w:name="art12-com2-let_c"/>
      <w:bookmarkEnd w:id="1"/>
      <w:r>
        <w:rPr>
          <w:sz w:val="21"/>
          <w:szCs w:val="21"/>
          <w:lang w:val="it-IT"/>
        </w:rPr>
        <w:t xml:space="preserve">  </w:t>
      </w:r>
      <w:r>
        <w:rPr>
          <w:b/>
          <w:bCs/>
          <w:sz w:val="21"/>
          <w:szCs w:val="21"/>
          <w:lang w:val="it-IT"/>
        </w:rPr>
        <w:t xml:space="preserve">C) </w:t>
      </w:r>
      <w:r>
        <w:rPr>
          <w:sz w:val="21"/>
          <w:szCs w:val="21"/>
          <w:lang w:val="it-IT"/>
        </w:rPr>
        <w:t>organizzazione di corsi gratuiti per l'ottenimento dell'autorizzazione alla raccolta dei funghi.</w:t>
      </w:r>
    </w:p>
    <w:p w:rsidR="00754C6B" w:rsidRDefault="00754C6B" w:rsidP="00754C6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textAlignment w:val="center"/>
        <w:rPr>
          <w:bCs/>
          <w:szCs w:val="20"/>
          <w:lang w:val="it-IT"/>
        </w:rPr>
      </w:pPr>
      <w:r>
        <w:rPr>
          <w:bCs/>
          <w:szCs w:val="20"/>
          <w:lang w:val="it-IT"/>
        </w:rPr>
        <w:t xml:space="preserve"> </w:t>
      </w:r>
    </w:p>
    <w:p w:rsidR="00754C6B" w:rsidRDefault="00754C6B" w:rsidP="00754C6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textAlignment w:val="center"/>
        <w:rPr>
          <w:bCs/>
          <w:szCs w:val="20"/>
          <w:lang w:val="it-IT"/>
        </w:rPr>
      </w:pPr>
      <w:r>
        <w:rPr>
          <w:bCs/>
          <w:szCs w:val="20"/>
          <w:lang w:val="it-IT"/>
        </w:rPr>
        <w:t>Rendiconto</w:t>
      </w:r>
    </w:p>
    <w:p w:rsidR="00754C6B" w:rsidRDefault="00754C6B" w:rsidP="00754C6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textAlignment w:val="center"/>
        <w:rPr>
          <w:bCs/>
          <w:szCs w:val="20"/>
          <w:lang w:val="it-IT"/>
        </w:rPr>
      </w:pPr>
    </w:p>
    <w:p w:rsidR="00754C6B" w:rsidRDefault="00754C6B" w:rsidP="00754C6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textAlignment w:val="center"/>
        <w:rPr>
          <w:bCs/>
          <w:szCs w:val="20"/>
          <w:lang w:val="it-IT"/>
        </w:rPr>
      </w:pPr>
    </w:p>
    <w:p w:rsidR="00754C6B" w:rsidRDefault="00754C6B" w:rsidP="00754C6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textAlignment w:val="center"/>
        <w:rPr>
          <w:bCs/>
          <w:szCs w:val="20"/>
          <w:lang w:val="it-IT"/>
        </w:rPr>
      </w:pPr>
      <w:r>
        <w:rPr>
          <w:b/>
          <w:bCs/>
          <w:szCs w:val="20"/>
          <w:lang w:val="it-IT"/>
        </w:rPr>
        <w:t>presenta</w:t>
      </w:r>
      <w:r>
        <w:rPr>
          <w:bCs/>
          <w:szCs w:val="20"/>
          <w:lang w:val="it-IT"/>
        </w:rPr>
        <w:t xml:space="preserve"> a titolo di rendiconto </w:t>
      </w:r>
      <w:r>
        <w:rPr>
          <w:b/>
          <w:bCs/>
          <w:szCs w:val="20"/>
          <w:lang w:val="it-IT"/>
        </w:rPr>
        <w:t xml:space="preserve">l’allegato elenco </w:t>
      </w:r>
      <w:r>
        <w:rPr>
          <w:bCs/>
          <w:szCs w:val="20"/>
          <w:lang w:val="it-IT"/>
        </w:rPr>
        <w:t>analitico della documentazione giustificativa della spesa, nel rispetto delle disposizioni previste dal titolo II, capo III, art. 43 della l.r. 7/2000.</w:t>
      </w:r>
    </w:p>
    <w:p w:rsidR="00754C6B" w:rsidRDefault="00754C6B" w:rsidP="00754C6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textAlignment w:val="center"/>
        <w:rPr>
          <w:bCs/>
          <w:szCs w:val="20"/>
          <w:lang w:val="it-IT"/>
        </w:rPr>
      </w:pPr>
    </w:p>
    <w:p w:rsidR="00754C6B" w:rsidRDefault="00754C6B" w:rsidP="00754C6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textAlignment w:val="center"/>
        <w:rPr>
          <w:bCs/>
          <w:szCs w:val="20"/>
          <w:lang w:val="it-IT"/>
        </w:rPr>
      </w:pPr>
      <w:r>
        <w:rPr>
          <w:b/>
          <w:bCs/>
          <w:szCs w:val="20"/>
          <w:lang w:val="it-IT"/>
        </w:rPr>
        <w:t>Allega copia di un documento di identità in corso di validità</w:t>
      </w:r>
      <w:r>
        <w:rPr>
          <w:bCs/>
          <w:szCs w:val="20"/>
          <w:lang w:val="it-IT"/>
        </w:rPr>
        <w:t>.</w:t>
      </w:r>
    </w:p>
    <w:p w:rsidR="00754C6B" w:rsidRDefault="00754C6B" w:rsidP="00754C6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textAlignment w:val="center"/>
        <w:rPr>
          <w:bCs/>
          <w:szCs w:val="20"/>
          <w:lang w:val="it-IT"/>
        </w:rPr>
      </w:pPr>
    </w:p>
    <w:p w:rsidR="00754C6B" w:rsidRDefault="00754C6B" w:rsidP="00754C6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textAlignment w:val="center"/>
        <w:rPr>
          <w:bCs/>
          <w:szCs w:val="20"/>
          <w:lang w:val="it-IT"/>
        </w:rPr>
      </w:pPr>
      <w:r>
        <w:rPr>
          <w:bCs/>
          <w:szCs w:val="20"/>
          <w:lang w:val="it-IT"/>
        </w:rPr>
        <w:t>Dichiara – ai sensi dell’art. 47 del d.p.r. n. 445/2000 (dichiarazione sostitutiva dell’atto di notorietà), consapevole delle sanzioni penali per le ipotesi di falsità in atti e dichiarazioni mendaci e della decadenza dai benefici previste dal combinato disposto degli artt. 76 e 75 del medesimo decreto – quanto segue:</w:t>
      </w:r>
    </w:p>
    <w:p w:rsidR="00754C6B" w:rsidRDefault="00754C6B" w:rsidP="00754C6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113" w:hanging="113"/>
        <w:jc w:val="both"/>
        <w:textAlignment w:val="center"/>
        <w:rPr>
          <w:bCs/>
          <w:szCs w:val="20"/>
          <w:lang w:val="it-IT"/>
        </w:rPr>
      </w:pPr>
      <w:r>
        <w:rPr>
          <w:bCs/>
          <w:szCs w:val="20"/>
          <w:lang w:val="it-IT"/>
        </w:rPr>
        <w:t xml:space="preserve">- la spesa - comprovata da idonea documentazione in proprio possesso, intestata alla suddetta federazione e </w:t>
      </w:r>
      <w:r>
        <w:rPr>
          <w:bCs/>
          <w:szCs w:val="20"/>
          <w:u w:val="single"/>
          <w:lang w:val="it-IT"/>
        </w:rPr>
        <w:t xml:space="preserve">annullata in originale con la dicitura </w:t>
      </w:r>
      <w:r>
        <w:rPr>
          <w:bCs/>
          <w:i/>
          <w:szCs w:val="20"/>
          <w:u w:val="single"/>
          <w:lang w:val="it-IT"/>
        </w:rPr>
        <w:t>contributo di cui all’art. 12, c. 2) LR 25/2017</w:t>
      </w:r>
      <w:r>
        <w:rPr>
          <w:bCs/>
          <w:szCs w:val="20"/>
          <w:lang w:val="it-IT"/>
        </w:rPr>
        <w:t xml:space="preserve"> - è stata sostenuta per le finalità previste dalla legge in parola;</w:t>
      </w:r>
    </w:p>
    <w:p w:rsidR="00754C6B" w:rsidRDefault="00754C6B" w:rsidP="00754C6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113" w:hanging="113"/>
        <w:jc w:val="both"/>
        <w:textAlignment w:val="center"/>
        <w:rPr>
          <w:bCs/>
          <w:szCs w:val="20"/>
          <w:lang w:val="it-IT"/>
        </w:rPr>
      </w:pPr>
      <w:r>
        <w:rPr>
          <w:bCs/>
          <w:szCs w:val="20"/>
          <w:lang w:val="it-IT"/>
        </w:rPr>
        <w:t>- la spesa eccedente il contributo regionale è coperta dai versamenti effettuati al DV da parte dei soggetti che lo compongono.</w:t>
      </w:r>
    </w:p>
    <w:p w:rsidR="00754C6B" w:rsidRDefault="00754C6B" w:rsidP="00754C6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textAlignment w:val="center"/>
        <w:rPr>
          <w:bCs/>
          <w:szCs w:val="20"/>
          <w:lang w:val="it-IT"/>
        </w:rPr>
      </w:pPr>
    </w:p>
    <w:p w:rsidR="00754C6B" w:rsidRDefault="00754C6B" w:rsidP="00754C6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textAlignment w:val="center"/>
        <w:rPr>
          <w:bCs/>
          <w:szCs w:val="20"/>
          <w:lang w:val="it-IT"/>
        </w:rPr>
      </w:pPr>
      <w:r>
        <w:rPr>
          <w:bCs/>
          <w:szCs w:val="20"/>
          <w:lang w:val="it-IT"/>
        </w:rPr>
        <w:t>Data __________________ firma _____________________________________</w:t>
      </w:r>
    </w:p>
    <w:p w:rsidR="00754C6B" w:rsidRDefault="00754C6B" w:rsidP="00754C6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textAlignment w:val="center"/>
        <w:rPr>
          <w:szCs w:val="22"/>
          <w:lang w:val="it-IT"/>
        </w:rPr>
      </w:pPr>
    </w:p>
    <w:p w:rsidR="00754C6B" w:rsidRDefault="00754C6B" w:rsidP="00754C6B">
      <w:pPr>
        <w:rPr>
          <w:szCs w:val="22"/>
          <w:lang w:val="it-IT"/>
        </w:rPr>
      </w:pPr>
    </w:p>
    <w:p w:rsidR="00754C6B" w:rsidRDefault="00754C6B" w:rsidP="00754C6B">
      <w:pPr>
        <w:rPr>
          <w:szCs w:val="22"/>
          <w:lang w:val="it-IT"/>
        </w:rPr>
        <w:sectPr w:rsidR="00754C6B">
          <w:pgSz w:w="11906" w:h="16838"/>
          <w:pgMar w:top="340" w:right="340" w:bottom="340" w:left="340" w:header="0" w:footer="0" w:gutter="0"/>
          <w:cols w:space="720"/>
        </w:sectPr>
      </w:pPr>
    </w:p>
    <w:p w:rsidR="00920E50" w:rsidRPr="00802502" w:rsidRDefault="00920E50" w:rsidP="00920E50">
      <w:pPr>
        <w:rPr>
          <w:szCs w:val="22"/>
          <w:lang w:val="it-IT"/>
        </w:rPr>
      </w:pPr>
      <w:r w:rsidRPr="00802502">
        <w:rPr>
          <w:szCs w:val="22"/>
          <w:lang w:val="it-IT"/>
        </w:rPr>
        <w:lastRenderedPageBreak/>
        <w:t xml:space="preserve">Elenco analitico della documentazione giustificativa delle spese relative al contributo per le attività </w:t>
      </w:r>
      <w:r>
        <w:rPr>
          <w:szCs w:val="22"/>
          <w:lang w:val="it-IT"/>
        </w:rPr>
        <w:t>svolte dalla federazione</w:t>
      </w:r>
      <w:r w:rsidRPr="00802502">
        <w:rPr>
          <w:szCs w:val="22"/>
          <w:lang w:val="it-IT"/>
        </w:rPr>
        <w:t>:</w:t>
      </w:r>
    </w:p>
    <w:p w:rsidR="00920E50" w:rsidRPr="00802502" w:rsidRDefault="00920E50" w:rsidP="00920E50">
      <w:pPr>
        <w:rPr>
          <w:szCs w:val="22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9"/>
        <w:gridCol w:w="566"/>
        <w:gridCol w:w="2112"/>
        <w:gridCol w:w="1560"/>
        <w:gridCol w:w="2293"/>
        <w:gridCol w:w="1098"/>
        <w:gridCol w:w="1130"/>
        <w:gridCol w:w="1017"/>
        <w:gridCol w:w="1017"/>
        <w:gridCol w:w="1421"/>
        <w:gridCol w:w="1285"/>
      </w:tblGrid>
      <w:tr w:rsidR="00920E50" w:rsidRPr="00802502" w:rsidTr="00936830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820" w:type="pct"/>
            <w:vMerge w:val="restar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jc w:val="center"/>
              <w:rPr>
                <w:bCs/>
                <w:szCs w:val="22"/>
                <w:lang w:val="it-IT"/>
              </w:rPr>
            </w:pPr>
            <w:r w:rsidRPr="00802502">
              <w:rPr>
                <w:bCs/>
                <w:szCs w:val="22"/>
                <w:lang w:val="it-IT"/>
              </w:rPr>
              <w:t>tipologia</w:t>
            </w:r>
          </w:p>
          <w:p w:rsidR="00920E50" w:rsidRPr="00802502" w:rsidRDefault="00920E50" w:rsidP="00936830">
            <w:pPr>
              <w:jc w:val="center"/>
              <w:rPr>
                <w:bCs/>
                <w:szCs w:val="22"/>
                <w:lang w:val="it-IT"/>
              </w:rPr>
            </w:pPr>
            <w:r w:rsidRPr="00802502">
              <w:rPr>
                <w:bCs/>
                <w:szCs w:val="22"/>
                <w:lang w:val="it-IT"/>
              </w:rPr>
              <w:t xml:space="preserve">(art. 4, c. 1) </w:t>
            </w:r>
          </w:p>
        </w:tc>
        <w:tc>
          <w:tcPr>
            <w:tcW w:w="175" w:type="pct"/>
            <w:vMerge w:val="restar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jc w:val="center"/>
              <w:rPr>
                <w:bCs/>
                <w:szCs w:val="22"/>
                <w:lang w:val="it-IT"/>
              </w:rPr>
            </w:pPr>
            <w:r w:rsidRPr="00802502">
              <w:rPr>
                <w:bCs/>
                <w:szCs w:val="22"/>
                <w:lang w:val="it-IT"/>
              </w:rPr>
              <w:t>n.</w:t>
            </w:r>
          </w:p>
          <w:p w:rsidR="00920E50" w:rsidRPr="00802502" w:rsidRDefault="00920E50" w:rsidP="00936830">
            <w:pPr>
              <w:jc w:val="center"/>
              <w:rPr>
                <w:bCs/>
                <w:szCs w:val="22"/>
                <w:lang w:val="it-IT"/>
              </w:rPr>
            </w:pPr>
            <w:r w:rsidRPr="00802502">
              <w:rPr>
                <w:bCs/>
                <w:szCs w:val="22"/>
                <w:lang w:val="it-IT"/>
              </w:rPr>
              <w:t>progressivo</w:t>
            </w:r>
          </w:p>
        </w:tc>
        <w:tc>
          <w:tcPr>
            <w:tcW w:w="654" w:type="pct"/>
            <w:vMerge w:val="restar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jc w:val="center"/>
              <w:rPr>
                <w:bCs/>
                <w:szCs w:val="22"/>
                <w:lang w:val="it-IT"/>
              </w:rPr>
            </w:pPr>
            <w:r w:rsidRPr="00802502">
              <w:rPr>
                <w:bCs/>
                <w:szCs w:val="22"/>
                <w:lang w:val="it-IT"/>
              </w:rPr>
              <w:t>tipo, n. e data del doc.</w:t>
            </w:r>
          </w:p>
        </w:tc>
        <w:tc>
          <w:tcPr>
            <w:tcW w:w="483" w:type="pct"/>
            <w:vMerge w:val="restar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jc w:val="center"/>
              <w:rPr>
                <w:bCs/>
                <w:szCs w:val="22"/>
                <w:lang w:val="it-IT"/>
              </w:rPr>
            </w:pPr>
            <w:r w:rsidRPr="00802502">
              <w:rPr>
                <w:bCs/>
                <w:szCs w:val="22"/>
                <w:lang w:val="it-IT"/>
              </w:rPr>
              <w:t>emesso da</w:t>
            </w:r>
          </w:p>
        </w:tc>
        <w:tc>
          <w:tcPr>
            <w:tcW w:w="710" w:type="pct"/>
            <w:vMerge w:val="restar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jc w:val="center"/>
              <w:rPr>
                <w:bCs/>
                <w:szCs w:val="22"/>
                <w:lang w:val="it-IT"/>
              </w:rPr>
            </w:pPr>
            <w:r w:rsidRPr="00802502">
              <w:rPr>
                <w:bCs/>
                <w:szCs w:val="22"/>
                <w:lang w:val="it-IT"/>
              </w:rPr>
              <w:t>Causale</w:t>
            </w:r>
            <w:r>
              <w:rPr>
                <w:bCs/>
                <w:szCs w:val="22"/>
                <w:lang w:val="it-IT"/>
              </w:rPr>
              <w:t xml:space="preserve">   </w:t>
            </w:r>
          </w:p>
        </w:tc>
        <w:tc>
          <w:tcPr>
            <w:tcW w:w="340" w:type="pct"/>
            <w:vMerge w:val="restar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jc w:val="center"/>
              <w:rPr>
                <w:bCs/>
                <w:szCs w:val="22"/>
                <w:lang w:val="it-IT"/>
              </w:rPr>
            </w:pPr>
            <w:r w:rsidRPr="00802502">
              <w:rPr>
                <w:bCs/>
                <w:szCs w:val="22"/>
                <w:lang w:val="it-IT"/>
              </w:rPr>
              <w:t>pagato il</w:t>
            </w:r>
          </w:p>
        </w:tc>
        <w:tc>
          <w:tcPr>
            <w:tcW w:w="350" w:type="pct"/>
            <w:vMerge w:val="restar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jc w:val="center"/>
              <w:rPr>
                <w:bCs/>
                <w:szCs w:val="22"/>
                <w:lang w:val="it-IT"/>
              </w:rPr>
            </w:pPr>
            <w:r w:rsidRPr="00802502">
              <w:rPr>
                <w:bCs/>
                <w:szCs w:val="22"/>
                <w:lang w:val="it-IT"/>
              </w:rPr>
              <w:t>Importo</w:t>
            </w:r>
            <w:r>
              <w:rPr>
                <w:bCs/>
                <w:szCs w:val="22"/>
                <w:lang w:val="it-IT"/>
              </w:rPr>
              <w:t xml:space="preserve"> €</w:t>
            </w:r>
          </w:p>
        </w:tc>
        <w:tc>
          <w:tcPr>
            <w:tcW w:w="315" w:type="pct"/>
            <w:vMerge w:val="restart"/>
            <w:tcBorders>
              <w:bottom w:val="nil"/>
            </w:tcBorders>
          </w:tcPr>
          <w:p w:rsidR="00920E50" w:rsidRPr="00BB5014" w:rsidRDefault="00920E50" w:rsidP="00936830">
            <w:pPr>
              <w:ind w:left="284"/>
              <w:rPr>
                <w:bCs/>
                <w:color w:val="FFFFFF" w:themeColor="background1"/>
                <w:sz w:val="20"/>
                <w:szCs w:val="20"/>
                <w:lang w:val="it-IT"/>
              </w:rPr>
            </w:pPr>
            <w:r w:rsidRPr="00BB5014">
              <w:rPr>
                <w:bCs/>
                <w:color w:val="FFFFFF" w:themeColor="background1"/>
                <w:sz w:val="20"/>
                <w:szCs w:val="20"/>
                <w:lang w:val="it-IT"/>
              </w:rPr>
              <w:t xml:space="preserve">  IVA</w:t>
            </w:r>
          </w:p>
          <w:p w:rsidR="00920E50" w:rsidRPr="00802502" w:rsidRDefault="00920E50" w:rsidP="00936830">
            <w:pPr>
              <w:ind w:left="284"/>
              <w:rPr>
                <w:bCs/>
                <w:szCs w:val="22"/>
                <w:lang w:val="it-IT"/>
              </w:rPr>
            </w:pPr>
            <w:r>
              <w:rPr>
                <w:bCs/>
                <w:szCs w:val="22"/>
                <w:lang w:val="it-IT"/>
              </w:rPr>
              <w:t>IVA €</w:t>
            </w:r>
          </w:p>
        </w:tc>
        <w:tc>
          <w:tcPr>
            <w:tcW w:w="315" w:type="pct"/>
            <w:vMerge w:val="restar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jc w:val="center"/>
              <w:rPr>
                <w:bCs/>
                <w:szCs w:val="22"/>
                <w:lang w:val="it-IT"/>
              </w:rPr>
            </w:pPr>
            <w:r w:rsidRPr="00802502">
              <w:rPr>
                <w:bCs/>
                <w:szCs w:val="22"/>
                <w:lang w:val="it-IT"/>
              </w:rPr>
              <w:t>totale</w:t>
            </w:r>
          </w:p>
        </w:tc>
        <w:tc>
          <w:tcPr>
            <w:tcW w:w="838" w:type="pct"/>
            <w:gridSpan w:val="2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jc w:val="center"/>
              <w:rPr>
                <w:bCs/>
                <w:szCs w:val="22"/>
                <w:lang w:val="it-IT"/>
              </w:rPr>
            </w:pPr>
            <w:r w:rsidRPr="00802502">
              <w:rPr>
                <w:bCs/>
                <w:szCs w:val="22"/>
                <w:lang w:val="it-IT"/>
              </w:rPr>
              <w:t>parte riservata all’ufficio</w:t>
            </w:r>
          </w:p>
        </w:tc>
      </w:tr>
      <w:tr w:rsidR="00920E50" w:rsidRPr="00802502" w:rsidTr="00936830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820" w:type="pct"/>
            <w:vMerge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175" w:type="pct"/>
            <w:vMerge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654" w:type="pct"/>
            <w:vMerge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83" w:type="pct"/>
            <w:vMerge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710" w:type="pct"/>
            <w:vMerge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40" w:type="pct"/>
            <w:vMerge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50" w:type="pct"/>
            <w:vMerge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15" w:type="pct"/>
            <w:vMerge/>
            <w:tcBorders>
              <w:bottom w:val="nil"/>
            </w:tcBorders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15" w:type="pct"/>
            <w:vMerge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40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jc w:val="center"/>
              <w:rPr>
                <w:bCs/>
                <w:szCs w:val="22"/>
                <w:lang w:val="it-IT"/>
              </w:rPr>
            </w:pPr>
            <w:r w:rsidRPr="00802502">
              <w:rPr>
                <w:bCs/>
                <w:szCs w:val="22"/>
                <w:lang w:val="it-IT"/>
              </w:rPr>
              <w:t>inammissibile</w:t>
            </w:r>
          </w:p>
        </w:tc>
        <w:tc>
          <w:tcPr>
            <w:tcW w:w="398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jc w:val="center"/>
              <w:rPr>
                <w:bCs/>
                <w:szCs w:val="22"/>
                <w:lang w:val="it-IT"/>
              </w:rPr>
            </w:pPr>
            <w:r w:rsidRPr="00802502">
              <w:rPr>
                <w:bCs/>
                <w:szCs w:val="22"/>
                <w:lang w:val="it-IT"/>
              </w:rPr>
              <w:t>ammissibile</w:t>
            </w:r>
          </w:p>
        </w:tc>
      </w:tr>
      <w:tr w:rsidR="00920E50" w:rsidRPr="00802502" w:rsidTr="00936830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820" w:type="pct"/>
            <w:vMerge w:val="restar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tabs>
                <w:tab w:val="left" w:pos="515"/>
              </w:tabs>
              <w:ind w:left="373" w:right="640" w:hanging="373"/>
              <w:rPr>
                <w:bCs/>
                <w:szCs w:val="22"/>
                <w:lang w:val="it-IT"/>
              </w:rPr>
            </w:pPr>
            <w:r>
              <w:rPr>
                <w:bCs/>
                <w:szCs w:val="22"/>
                <w:lang w:val="it-IT"/>
              </w:rPr>
              <w:t xml:space="preserve">Punto </w:t>
            </w:r>
            <w:r w:rsidRPr="00456B33">
              <w:rPr>
                <w:b/>
                <w:bCs/>
                <w:szCs w:val="22"/>
                <w:lang w:val="it-IT"/>
              </w:rPr>
              <w:t>A</w:t>
            </w:r>
            <w:r>
              <w:rPr>
                <w:b/>
                <w:bCs/>
                <w:szCs w:val="22"/>
                <w:lang w:val="it-IT"/>
              </w:rPr>
              <w:t xml:space="preserve">            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jc w:val="center"/>
              <w:rPr>
                <w:bCs/>
                <w:szCs w:val="22"/>
                <w:lang w:val="it-IT"/>
              </w:rPr>
            </w:pPr>
            <w:r>
              <w:rPr>
                <w:bCs/>
                <w:szCs w:val="22"/>
                <w:lang w:val="it-IT"/>
              </w:rPr>
              <w:t>1</w:t>
            </w:r>
          </w:p>
        </w:tc>
        <w:tc>
          <w:tcPr>
            <w:tcW w:w="654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83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71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4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5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15" w:type="pct"/>
            <w:tcBorders>
              <w:top w:val="nil"/>
            </w:tcBorders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15" w:type="pct"/>
            <w:vMerge w:val="restar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40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98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</w:tr>
      <w:tr w:rsidR="00920E50" w:rsidRPr="00802502" w:rsidTr="00936830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820" w:type="pct"/>
            <w:vMerge/>
            <w:tcMar>
              <w:left w:w="0" w:type="dxa"/>
              <w:right w:w="0" w:type="dxa"/>
            </w:tcMar>
            <w:vAlign w:val="center"/>
          </w:tcPr>
          <w:p w:rsidR="00920E50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jc w:val="center"/>
              <w:rPr>
                <w:bCs/>
                <w:szCs w:val="22"/>
                <w:lang w:val="it-IT"/>
              </w:rPr>
            </w:pPr>
            <w:r>
              <w:rPr>
                <w:bCs/>
                <w:szCs w:val="22"/>
                <w:lang w:val="it-IT"/>
              </w:rPr>
              <w:t>2</w:t>
            </w:r>
          </w:p>
        </w:tc>
        <w:tc>
          <w:tcPr>
            <w:tcW w:w="654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83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71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4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5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15" w:type="pct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15" w:type="pct"/>
            <w:vMerge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40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98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</w:tr>
      <w:tr w:rsidR="00920E50" w:rsidRPr="00802502" w:rsidTr="00936830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820" w:type="pct"/>
            <w:vMerge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jc w:val="center"/>
              <w:rPr>
                <w:bCs/>
                <w:szCs w:val="22"/>
                <w:lang w:val="it-IT"/>
              </w:rPr>
            </w:pPr>
            <w:r>
              <w:rPr>
                <w:bCs/>
                <w:szCs w:val="22"/>
                <w:lang w:val="it-IT"/>
              </w:rPr>
              <w:t>3</w:t>
            </w:r>
          </w:p>
        </w:tc>
        <w:tc>
          <w:tcPr>
            <w:tcW w:w="654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83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71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40" w:type="pct"/>
            <w:tcMar>
              <w:left w:w="0" w:type="dxa"/>
              <w:right w:w="0" w:type="dxa"/>
            </w:tcMar>
            <w:vAlign w:val="center"/>
          </w:tcPr>
          <w:p w:rsidR="00920E50" w:rsidRPr="00B3656A" w:rsidRDefault="00920E50" w:rsidP="00936830">
            <w:pPr>
              <w:rPr>
                <w:b/>
                <w:bCs/>
                <w:szCs w:val="22"/>
                <w:lang w:val="it-IT"/>
              </w:rPr>
            </w:pPr>
          </w:p>
        </w:tc>
        <w:tc>
          <w:tcPr>
            <w:tcW w:w="35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15" w:type="pct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15" w:type="pct"/>
            <w:vMerge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40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98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</w:tr>
      <w:tr w:rsidR="00920E50" w:rsidRPr="00802502" w:rsidTr="00936830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820" w:type="pct"/>
            <w:vMerge w:val="restar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  <w:r>
              <w:rPr>
                <w:bCs/>
                <w:szCs w:val="22"/>
                <w:lang w:val="it-IT"/>
              </w:rPr>
              <w:t xml:space="preserve">Punto </w:t>
            </w:r>
            <w:r w:rsidRPr="00456B33">
              <w:rPr>
                <w:b/>
                <w:bCs/>
                <w:szCs w:val="22"/>
                <w:lang w:val="it-IT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  <w:r>
              <w:rPr>
                <w:bCs/>
                <w:szCs w:val="22"/>
                <w:lang w:val="it-IT"/>
              </w:rPr>
              <w:t xml:space="preserve">      4</w:t>
            </w:r>
          </w:p>
        </w:tc>
        <w:tc>
          <w:tcPr>
            <w:tcW w:w="654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83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71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4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5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15" w:type="pct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15" w:type="pct"/>
            <w:vMerge w:val="restar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40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98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</w:tr>
      <w:tr w:rsidR="00920E50" w:rsidRPr="00802502" w:rsidTr="00936830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820" w:type="pct"/>
            <w:vMerge/>
            <w:tcMar>
              <w:left w:w="0" w:type="dxa"/>
              <w:right w:w="0" w:type="dxa"/>
            </w:tcMar>
            <w:vAlign w:val="center"/>
          </w:tcPr>
          <w:p w:rsidR="00920E50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  <w:r>
              <w:rPr>
                <w:bCs/>
                <w:szCs w:val="22"/>
                <w:lang w:val="it-IT"/>
              </w:rPr>
              <w:t xml:space="preserve">       5</w:t>
            </w:r>
          </w:p>
        </w:tc>
        <w:tc>
          <w:tcPr>
            <w:tcW w:w="654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83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71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4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5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15" w:type="pct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15" w:type="pct"/>
            <w:vMerge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40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98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</w:tr>
      <w:tr w:rsidR="00920E50" w:rsidRPr="00802502" w:rsidTr="00936830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820" w:type="pct"/>
            <w:vMerge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  <w:r>
              <w:rPr>
                <w:bCs/>
                <w:szCs w:val="22"/>
                <w:lang w:val="it-IT"/>
              </w:rPr>
              <w:t xml:space="preserve">      6</w:t>
            </w:r>
          </w:p>
        </w:tc>
        <w:tc>
          <w:tcPr>
            <w:tcW w:w="654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83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71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4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5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15" w:type="pct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15" w:type="pct"/>
            <w:vMerge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40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98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</w:tr>
      <w:tr w:rsidR="00920E50" w:rsidRPr="00802502" w:rsidTr="00936830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820" w:type="pct"/>
            <w:vMerge w:val="restar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  <w:r w:rsidRPr="00456B33">
              <w:rPr>
                <w:bCs/>
                <w:szCs w:val="22"/>
                <w:lang w:val="it-IT"/>
              </w:rPr>
              <w:t xml:space="preserve">Punto </w:t>
            </w:r>
            <w:r>
              <w:rPr>
                <w:b/>
                <w:bCs/>
                <w:szCs w:val="22"/>
                <w:lang w:val="it-IT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  <w:r>
              <w:rPr>
                <w:bCs/>
                <w:szCs w:val="22"/>
                <w:lang w:val="it-IT"/>
              </w:rPr>
              <w:t xml:space="preserve">      7</w:t>
            </w:r>
          </w:p>
        </w:tc>
        <w:tc>
          <w:tcPr>
            <w:tcW w:w="654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83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71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4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5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15" w:type="pct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15" w:type="pct"/>
            <w:vMerge w:val="restar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40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98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</w:tr>
      <w:tr w:rsidR="00920E50" w:rsidRPr="00802502" w:rsidTr="00936830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820" w:type="pct"/>
            <w:vMerge/>
            <w:tcMar>
              <w:left w:w="0" w:type="dxa"/>
              <w:right w:w="0" w:type="dxa"/>
            </w:tcMar>
            <w:vAlign w:val="center"/>
          </w:tcPr>
          <w:p w:rsidR="00920E50" w:rsidRPr="00456B33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  <w:r>
              <w:rPr>
                <w:bCs/>
                <w:szCs w:val="22"/>
                <w:lang w:val="it-IT"/>
              </w:rPr>
              <w:t xml:space="preserve">      8</w:t>
            </w:r>
          </w:p>
        </w:tc>
        <w:tc>
          <w:tcPr>
            <w:tcW w:w="654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83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71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4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5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15" w:type="pct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15" w:type="pct"/>
            <w:vMerge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40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98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</w:tr>
      <w:tr w:rsidR="00920E50" w:rsidRPr="00802502" w:rsidTr="00936830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820" w:type="pct"/>
            <w:vMerge/>
            <w:tcMar>
              <w:left w:w="0" w:type="dxa"/>
              <w:right w:w="0" w:type="dxa"/>
            </w:tcMar>
            <w:vAlign w:val="center"/>
          </w:tcPr>
          <w:p w:rsidR="00920E50" w:rsidRPr="00456B33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  <w:r>
              <w:rPr>
                <w:bCs/>
                <w:szCs w:val="22"/>
                <w:lang w:val="it-IT"/>
              </w:rPr>
              <w:t xml:space="preserve">      9</w:t>
            </w:r>
          </w:p>
        </w:tc>
        <w:tc>
          <w:tcPr>
            <w:tcW w:w="654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83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71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4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5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15" w:type="pct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15" w:type="pct"/>
            <w:vMerge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40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98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</w:tr>
      <w:tr w:rsidR="00920E50" w:rsidRPr="00802502" w:rsidTr="00936830">
        <w:tblPrEx>
          <w:tblCellMar>
            <w:top w:w="0" w:type="dxa"/>
            <w:bottom w:w="0" w:type="dxa"/>
          </w:tblCellMar>
        </w:tblPrEx>
        <w:trPr>
          <w:cantSplit/>
          <w:trHeight w:val="509"/>
          <w:jc w:val="center"/>
        </w:trPr>
        <w:tc>
          <w:tcPr>
            <w:tcW w:w="820" w:type="pct"/>
            <w:vMerge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175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  <w:r>
              <w:rPr>
                <w:bCs/>
                <w:szCs w:val="22"/>
                <w:lang w:val="it-IT"/>
              </w:rPr>
              <w:t xml:space="preserve">    </w:t>
            </w:r>
          </w:p>
        </w:tc>
        <w:tc>
          <w:tcPr>
            <w:tcW w:w="654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83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71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4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50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15" w:type="pct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15" w:type="pct"/>
            <w:vMerge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40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98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</w:tr>
      <w:tr w:rsidR="00920E50" w:rsidRPr="00802502" w:rsidTr="00936830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820" w:type="pct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175" w:type="pct"/>
            <w:tcBorders>
              <w:left w:val="nil"/>
              <w:bottom w:val="nil"/>
              <w:right w:val="nil"/>
            </w:tcBorders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654" w:type="pct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83" w:type="pct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710" w:type="pct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40" w:type="pct"/>
            <w:tcBorders>
              <w:left w:val="nil"/>
              <w:bottom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50" w:type="pct"/>
            <w:tcBorders>
              <w:left w:val="nil"/>
              <w:bottom w:val="nil"/>
            </w:tcBorders>
            <w:tcMar>
              <w:left w:w="0" w:type="dxa"/>
              <w:right w:w="28" w:type="dxa"/>
            </w:tcMar>
            <w:vAlign w:val="center"/>
          </w:tcPr>
          <w:p w:rsidR="00920E50" w:rsidRPr="00802502" w:rsidRDefault="00920E50" w:rsidP="00936830">
            <w:pPr>
              <w:jc w:val="right"/>
              <w:rPr>
                <w:bCs/>
                <w:szCs w:val="22"/>
                <w:lang w:val="it-IT"/>
              </w:rPr>
            </w:pPr>
            <w:r w:rsidRPr="00802502">
              <w:rPr>
                <w:bCs/>
                <w:szCs w:val="22"/>
                <w:lang w:val="it-IT"/>
              </w:rPr>
              <w:t>totale</w:t>
            </w:r>
          </w:p>
        </w:tc>
        <w:tc>
          <w:tcPr>
            <w:tcW w:w="315" w:type="pct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15" w:type="pct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40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398" w:type="pct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920E50" w:rsidRPr="00802502" w:rsidRDefault="00920E50" w:rsidP="00936830">
            <w:pPr>
              <w:rPr>
                <w:bCs/>
                <w:szCs w:val="22"/>
                <w:lang w:val="it-IT"/>
              </w:rPr>
            </w:pPr>
          </w:p>
        </w:tc>
      </w:tr>
    </w:tbl>
    <w:p w:rsidR="00920E50" w:rsidRPr="00D65EAB" w:rsidRDefault="00920E50" w:rsidP="00920E50">
      <w:pPr>
        <w:rPr>
          <w:sz w:val="18"/>
          <w:szCs w:val="18"/>
          <w:lang w:val="it-IT"/>
        </w:rPr>
      </w:pPr>
    </w:p>
    <w:p w:rsidR="00227A6D" w:rsidRDefault="00227A6D" w:rsidP="00120550">
      <w:bookmarkStart w:id="2" w:name="_GoBack"/>
      <w:bookmarkEnd w:id="2"/>
    </w:p>
    <w:sectPr w:rsidR="00227A6D" w:rsidSect="00524442">
      <w:pgSz w:w="16838" w:h="11906" w:orient="landscape" w:code="9"/>
      <w:pgMar w:top="340" w:right="340" w:bottom="340" w:left="3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7F"/>
    <w:rsid w:val="000C4D3A"/>
    <w:rsid w:val="00120550"/>
    <w:rsid w:val="00227A6D"/>
    <w:rsid w:val="00754C6B"/>
    <w:rsid w:val="00920E50"/>
    <w:rsid w:val="00F4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6DD0"/>
  <w15:chartTrackingRefBased/>
  <w15:docId w15:val="{42AC1CDC-5E56-4D0E-A25D-8292A486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C6B"/>
    <w:pPr>
      <w:spacing w:after="0" w:line="240" w:lineRule="auto"/>
    </w:pPr>
    <w:rPr>
      <w:rFonts w:ascii="DecimaWE Rg" w:eastAsia="Times New Roman" w:hAnsi="DecimaWE Rg" w:cs="Times New Roman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54C6B"/>
    <w:pPr>
      <w:spacing w:before="100" w:beforeAutospacing="1" w:after="100" w:afterAutospacing="1"/>
    </w:pPr>
    <w:rPr>
      <w:rFonts w:ascii="Times New Roman" w:hAnsi="Times New Roman"/>
      <w:sz w:val="24"/>
      <w:lang w:val="it-IT"/>
    </w:rPr>
  </w:style>
  <w:style w:type="paragraph" w:customStyle="1" w:styleId="04centrato">
    <w:name w:val="04_centrato"/>
    <w:basedOn w:val="Normale"/>
    <w:uiPriority w:val="99"/>
    <w:rsid w:val="00754C6B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before="120" w:after="120" w:line="232" w:lineRule="atLeast"/>
      <w:ind w:left="765"/>
      <w:jc w:val="center"/>
    </w:pPr>
    <w:rPr>
      <w:b/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90C69-C5EF-499B-A288-9B8D2A8F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Micoli Giorgio</dc:creator>
  <cp:keywords/>
  <dc:description/>
  <cp:lastModifiedBy>Micoli Giorgio</cp:lastModifiedBy>
  <cp:revision>5</cp:revision>
  <dcterms:created xsi:type="dcterms:W3CDTF">2022-02-24T14:32:00Z</dcterms:created>
  <dcterms:modified xsi:type="dcterms:W3CDTF">2022-02-24T14:34:00Z</dcterms:modified>
</cp:coreProperties>
</file>