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CFFFF"/>
  <w:body>
    <w:p w:rsidR="001641C8" w:rsidRDefault="00A279C6" w:rsidP="0064318D">
      <w:pPr>
        <w:spacing w:before="120"/>
        <w:rPr>
          <w:rFonts w:ascii="Verdana" w:hAnsi="Verdana"/>
          <w:sz w:val="18"/>
          <w:szCs w:val="18"/>
        </w:rPr>
      </w:pPr>
      <w:r>
        <w:rPr>
          <w:noProof/>
        </w:rPr>
        <mc:AlternateContent>
          <mc:Choice Requires="wps">
            <w:drawing>
              <wp:anchor distT="0" distB="0" distL="114300" distR="114300" simplePos="0" relativeHeight="251657728" behindDoc="0" locked="0" layoutInCell="1" allowOverlap="1">
                <wp:simplePos x="0" y="0"/>
                <wp:positionH relativeFrom="column">
                  <wp:posOffset>-6985</wp:posOffset>
                </wp:positionH>
                <wp:positionV relativeFrom="paragraph">
                  <wp:posOffset>12700</wp:posOffset>
                </wp:positionV>
                <wp:extent cx="666305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3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8D7B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pt" to="52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R3u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"/>
            </w:pict>
          </mc:Fallback>
        </mc:AlternateContent>
      </w:r>
      <w:r w:rsidR="0064318D" w:rsidRPr="001D684E">
        <w:rPr>
          <w:rFonts w:ascii="Verdana" w:hAnsi="Verdana"/>
          <w:sz w:val="24"/>
          <w:szCs w:val="24"/>
        </w:rPr>
        <w:t>Dichiarazione sostitutiva di atto di notorietà</w:t>
      </w:r>
      <w:r w:rsidR="0064318D">
        <w:rPr>
          <w:rFonts w:ascii="Verdana" w:hAnsi="Verdana"/>
          <w:sz w:val="24"/>
          <w:szCs w:val="24"/>
        </w:rPr>
        <w:t xml:space="preserve"> </w:t>
      </w:r>
      <w:r w:rsidR="0064318D" w:rsidRPr="001D684E">
        <w:rPr>
          <w:rFonts w:ascii="Verdana" w:hAnsi="Verdana"/>
          <w:sz w:val="24"/>
          <w:szCs w:val="24"/>
        </w:rPr>
        <w:t>(art.  47 DPR 445 del 28 dicembre 2000)</w:t>
      </w:r>
    </w:p>
    <w:p w:rsidR="00CA4E16" w:rsidRDefault="00CA4E16" w:rsidP="00CA4E16">
      <w:pPr>
        <w:rPr>
          <w:rFonts w:ascii="Verdana" w:hAnsi="Verdana"/>
          <w:sz w:val="18"/>
          <w:szCs w:val="18"/>
        </w:rPr>
      </w:pPr>
    </w:p>
    <w:p w:rsidR="00CA4E16" w:rsidRPr="00CA4E16" w:rsidRDefault="00CA4E16" w:rsidP="00CA4E16">
      <w:pPr>
        <w:rPr>
          <w:rFonts w:ascii="Verdana" w:hAnsi="Verdana"/>
          <w:sz w:val="18"/>
          <w:szCs w:val="18"/>
        </w:rPr>
      </w:pPr>
    </w:p>
    <w:p w:rsidR="002C7FA1" w:rsidRPr="00CA4E16" w:rsidRDefault="002C7FA1" w:rsidP="00CA4E16">
      <w:pPr>
        <w:pStyle w:val="CORPO10CHIARO"/>
        <w:spacing w:before="0" w:line="360" w:lineRule="auto"/>
        <w:rPr>
          <w:rFonts w:ascii="Verdana" w:hAnsi="Verdana"/>
          <w:sz w:val="18"/>
          <w:szCs w:val="18"/>
        </w:rPr>
      </w:pPr>
      <w:r w:rsidRPr="00CA4E16">
        <w:rPr>
          <w:rFonts w:ascii="Verdana" w:hAnsi="Verdana"/>
          <w:sz w:val="18"/>
          <w:szCs w:val="18"/>
        </w:rPr>
        <w:t xml:space="preserve">Il sottoscritto </w:t>
      </w:r>
      <w:r w:rsidRPr="00CA4E16">
        <w:rPr>
          <w:rFonts w:ascii="Verdana" w:hAnsi="Verdana"/>
          <w:sz w:val="18"/>
          <w:szCs w:val="18"/>
        </w:rPr>
        <w:fldChar w:fldCharType="begin">
          <w:ffData>
            <w:name w:val="Testo7"/>
            <w:enabled/>
            <w:calcOnExit w:val="0"/>
            <w:textInput/>
          </w:ffData>
        </w:fldChar>
      </w:r>
      <w:r w:rsidRPr="00CA4E16">
        <w:rPr>
          <w:rFonts w:ascii="Verdana" w:hAnsi="Verdana"/>
          <w:sz w:val="18"/>
          <w:szCs w:val="18"/>
        </w:rPr>
        <w:instrText xml:space="preserve"> FORMTEXT </w:instrText>
      </w:r>
      <w:r w:rsidRPr="00CA4E16">
        <w:rPr>
          <w:rFonts w:ascii="Verdana" w:hAnsi="Verdana"/>
          <w:sz w:val="18"/>
          <w:szCs w:val="18"/>
        </w:rPr>
      </w:r>
      <w:r w:rsidRPr="00CA4E16">
        <w:rPr>
          <w:rFonts w:ascii="Verdana" w:hAnsi="Verdana"/>
          <w:sz w:val="18"/>
          <w:szCs w:val="18"/>
        </w:rPr>
        <w:fldChar w:fldCharType="separate"/>
      </w:r>
      <w:bookmarkStart w:id="0" w:name="_GoBack"/>
      <w:r w:rsidR="00924A47" w:rsidRPr="00CA4E16">
        <w:rPr>
          <w:rFonts w:ascii="Verdana" w:hAnsi="Verdana"/>
          <w:noProof/>
          <w:sz w:val="18"/>
          <w:szCs w:val="18"/>
        </w:rPr>
        <w:t> </w:t>
      </w:r>
      <w:r w:rsidR="00924A47" w:rsidRPr="00CA4E16">
        <w:rPr>
          <w:rFonts w:ascii="Verdana" w:hAnsi="Verdana"/>
          <w:noProof/>
          <w:sz w:val="18"/>
          <w:szCs w:val="18"/>
        </w:rPr>
        <w:t> </w:t>
      </w:r>
      <w:r w:rsidR="00924A47" w:rsidRPr="00CA4E16">
        <w:rPr>
          <w:rFonts w:ascii="Verdana" w:hAnsi="Verdana"/>
          <w:noProof/>
          <w:sz w:val="18"/>
          <w:szCs w:val="18"/>
        </w:rPr>
        <w:t> </w:t>
      </w:r>
      <w:r w:rsidR="00924A47" w:rsidRPr="00CA4E16">
        <w:rPr>
          <w:rFonts w:ascii="Verdana" w:hAnsi="Verdana"/>
          <w:noProof/>
          <w:sz w:val="18"/>
          <w:szCs w:val="18"/>
        </w:rPr>
        <w:t> </w:t>
      </w:r>
      <w:r w:rsidR="00924A47" w:rsidRPr="00CA4E16">
        <w:rPr>
          <w:rFonts w:ascii="Verdana" w:hAnsi="Verdana"/>
          <w:noProof/>
          <w:sz w:val="18"/>
          <w:szCs w:val="18"/>
        </w:rPr>
        <w:t> </w:t>
      </w:r>
      <w:bookmarkEnd w:id="0"/>
      <w:r w:rsidRPr="00CA4E16">
        <w:rPr>
          <w:rFonts w:ascii="Verdana" w:hAnsi="Verdana"/>
          <w:sz w:val="18"/>
          <w:szCs w:val="18"/>
        </w:rPr>
        <w:fldChar w:fldCharType="end"/>
      </w:r>
      <w:r w:rsidRPr="00CA4E16">
        <w:rPr>
          <w:rFonts w:ascii="Verdana" w:hAnsi="Verdana"/>
          <w:sz w:val="18"/>
          <w:szCs w:val="18"/>
        </w:rPr>
        <w:t xml:space="preserve"> codice fiscale </w:t>
      </w:r>
      <w:r w:rsidRPr="00CA4E16">
        <w:rPr>
          <w:rFonts w:ascii="Verdana" w:hAnsi="Verdana"/>
          <w:sz w:val="18"/>
          <w:szCs w:val="18"/>
        </w:rPr>
        <w:fldChar w:fldCharType="begin">
          <w:ffData>
            <w:name w:val="Testo8"/>
            <w:enabled/>
            <w:calcOnExit w:val="0"/>
            <w:textInput>
              <w:format w:val="Maiuscole"/>
            </w:textInput>
          </w:ffData>
        </w:fldChar>
      </w:r>
      <w:r w:rsidRPr="00CA4E16">
        <w:rPr>
          <w:rFonts w:ascii="Verdana" w:hAnsi="Verdana"/>
          <w:sz w:val="18"/>
          <w:szCs w:val="18"/>
        </w:rPr>
        <w:instrText xml:space="preserve"> FORMTEXT </w:instrText>
      </w:r>
      <w:r w:rsidRPr="00CA4E16">
        <w:rPr>
          <w:rFonts w:ascii="Verdana" w:hAnsi="Verdana"/>
          <w:sz w:val="18"/>
          <w:szCs w:val="18"/>
        </w:rPr>
      </w:r>
      <w:r w:rsidRPr="00CA4E16">
        <w:rPr>
          <w:rFonts w:ascii="Verdana" w:hAnsi="Verdana"/>
          <w:sz w:val="18"/>
          <w:szCs w:val="18"/>
        </w:rPr>
        <w:fldChar w:fldCharType="separate"/>
      </w:r>
      <w:r w:rsidR="00924A47" w:rsidRPr="00CA4E16">
        <w:rPr>
          <w:rFonts w:ascii="Verdana" w:hAnsi="Verdana"/>
          <w:noProof/>
          <w:sz w:val="18"/>
          <w:szCs w:val="18"/>
        </w:rPr>
        <w:t> </w:t>
      </w:r>
      <w:r w:rsidR="00924A47" w:rsidRPr="00CA4E16">
        <w:rPr>
          <w:rFonts w:ascii="Verdana" w:hAnsi="Verdana"/>
          <w:noProof/>
          <w:sz w:val="18"/>
          <w:szCs w:val="18"/>
        </w:rPr>
        <w:t> </w:t>
      </w:r>
      <w:r w:rsidR="00924A47" w:rsidRPr="00CA4E16">
        <w:rPr>
          <w:rFonts w:ascii="Verdana" w:hAnsi="Verdana"/>
          <w:noProof/>
          <w:sz w:val="18"/>
          <w:szCs w:val="18"/>
        </w:rPr>
        <w:t> </w:t>
      </w:r>
      <w:r w:rsidR="00924A47" w:rsidRPr="00CA4E16">
        <w:rPr>
          <w:rFonts w:ascii="Verdana" w:hAnsi="Verdana"/>
          <w:noProof/>
          <w:sz w:val="18"/>
          <w:szCs w:val="18"/>
        </w:rPr>
        <w:t> </w:t>
      </w:r>
      <w:r w:rsidR="00924A47" w:rsidRPr="00CA4E16">
        <w:rPr>
          <w:rFonts w:ascii="Verdana" w:hAnsi="Verdana"/>
          <w:noProof/>
          <w:sz w:val="18"/>
          <w:szCs w:val="18"/>
        </w:rPr>
        <w:t> </w:t>
      </w:r>
      <w:r w:rsidRPr="00CA4E16">
        <w:rPr>
          <w:rFonts w:ascii="Verdana" w:hAnsi="Verdana"/>
          <w:sz w:val="18"/>
          <w:szCs w:val="18"/>
        </w:rPr>
        <w:fldChar w:fldCharType="end"/>
      </w:r>
      <w:r w:rsidRPr="00CA4E16">
        <w:rPr>
          <w:rFonts w:ascii="Verdana" w:hAnsi="Verdana"/>
          <w:sz w:val="18"/>
          <w:szCs w:val="18"/>
        </w:rPr>
        <w:t xml:space="preserve"> in qualità di</w:t>
      </w:r>
      <w:r w:rsidRPr="00CA4E16">
        <w:rPr>
          <w:rStyle w:val="Rimandonotaapidipagina"/>
          <w:rFonts w:ascii="Verdana" w:hAnsi="Verdana"/>
          <w:sz w:val="18"/>
          <w:szCs w:val="18"/>
        </w:rPr>
        <w:footnoteReference w:id="1"/>
      </w:r>
      <w:r w:rsidRPr="00CA4E16">
        <w:rPr>
          <w:rFonts w:ascii="Verdana" w:hAnsi="Verdana"/>
          <w:sz w:val="18"/>
          <w:szCs w:val="18"/>
        </w:rPr>
        <w:t xml:space="preserve"> </w:t>
      </w:r>
      <w:r w:rsidRPr="00CA4E16">
        <w:rPr>
          <w:rFonts w:ascii="Verdana" w:hAnsi="Verdana"/>
          <w:sz w:val="18"/>
          <w:szCs w:val="18"/>
        </w:rPr>
        <w:fldChar w:fldCharType="begin">
          <w:ffData>
            <w:name w:val="Elenco1"/>
            <w:enabled/>
            <w:calcOnExit w:val="0"/>
            <w:ddList>
              <w:listEntry w:val="                               "/>
              <w:listEntry w:val="legale rappresentante"/>
              <w:listEntry w:val="procuratore speciale"/>
              <w:listEntry w:val="titolare di impresa individuale"/>
            </w:ddList>
          </w:ffData>
        </w:fldChar>
      </w:r>
      <w:r w:rsidRPr="00CA4E16">
        <w:rPr>
          <w:rFonts w:ascii="Verdana" w:hAnsi="Verdana"/>
          <w:sz w:val="18"/>
          <w:szCs w:val="18"/>
        </w:rPr>
        <w:instrText xml:space="preserve"> FORMDROPDOWN </w:instrText>
      </w:r>
      <w:r w:rsidR="00FC0E72">
        <w:rPr>
          <w:rFonts w:ascii="Verdana" w:hAnsi="Verdana"/>
          <w:sz w:val="18"/>
          <w:szCs w:val="18"/>
        </w:rPr>
      </w:r>
      <w:r w:rsidR="00FC0E72">
        <w:rPr>
          <w:rFonts w:ascii="Verdana" w:hAnsi="Verdana"/>
          <w:sz w:val="18"/>
          <w:szCs w:val="18"/>
        </w:rPr>
        <w:fldChar w:fldCharType="separate"/>
      </w:r>
      <w:r w:rsidRPr="00CA4E16">
        <w:rPr>
          <w:rFonts w:ascii="Verdana" w:hAnsi="Verdana"/>
          <w:sz w:val="18"/>
          <w:szCs w:val="18"/>
        </w:rPr>
        <w:fldChar w:fldCharType="end"/>
      </w:r>
      <w:r w:rsidRPr="00CA4E16">
        <w:rPr>
          <w:rFonts w:ascii="Verdana" w:hAnsi="Verdana"/>
          <w:sz w:val="18"/>
          <w:szCs w:val="18"/>
        </w:rPr>
        <w:t xml:space="preserve"> </w:t>
      </w:r>
      <w:r w:rsidR="00803E0A">
        <w:rPr>
          <w:rFonts w:ascii="Verdana" w:hAnsi="Verdana"/>
          <w:sz w:val="18"/>
          <w:szCs w:val="18"/>
        </w:rPr>
        <w:t xml:space="preserve">  </w:t>
      </w:r>
      <w:r w:rsidRPr="00CA4E16">
        <w:rPr>
          <w:rFonts w:ascii="Verdana" w:hAnsi="Verdana"/>
          <w:sz w:val="18"/>
          <w:szCs w:val="18"/>
        </w:rPr>
        <w:t xml:space="preserve">dell’impresa </w:t>
      </w:r>
      <w:r w:rsidRPr="00CA4E16">
        <w:rPr>
          <w:rFonts w:ascii="Verdana" w:hAnsi="Verdana"/>
          <w:sz w:val="18"/>
          <w:szCs w:val="18"/>
        </w:rPr>
        <w:fldChar w:fldCharType="begin">
          <w:ffData>
            <w:name w:val="Testo4"/>
            <w:enabled/>
            <w:calcOnExit w:val="0"/>
            <w:textInput/>
          </w:ffData>
        </w:fldChar>
      </w:r>
      <w:r w:rsidRPr="00CA4E16">
        <w:rPr>
          <w:rFonts w:ascii="Verdana" w:hAnsi="Verdana"/>
          <w:sz w:val="18"/>
          <w:szCs w:val="18"/>
        </w:rPr>
        <w:instrText xml:space="preserve"> FORMTEXT </w:instrText>
      </w:r>
      <w:r w:rsidRPr="00CA4E16">
        <w:rPr>
          <w:rFonts w:ascii="Verdana" w:hAnsi="Verdana"/>
          <w:sz w:val="18"/>
          <w:szCs w:val="18"/>
        </w:rPr>
      </w:r>
      <w:r w:rsidRPr="00CA4E16">
        <w:rPr>
          <w:rFonts w:ascii="Verdana" w:hAnsi="Verdana"/>
          <w:sz w:val="18"/>
          <w:szCs w:val="18"/>
        </w:rPr>
        <w:fldChar w:fldCharType="separate"/>
      </w:r>
      <w:r w:rsidR="00924A47" w:rsidRPr="00CA4E16">
        <w:rPr>
          <w:rFonts w:ascii="Verdana" w:hAnsi="Verdana"/>
          <w:noProof/>
          <w:sz w:val="18"/>
          <w:szCs w:val="18"/>
        </w:rPr>
        <w:t> </w:t>
      </w:r>
      <w:r w:rsidR="00924A47" w:rsidRPr="00CA4E16">
        <w:rPr>
          <w:rFonts w:ascii="Verdana" w:hAnsi="Verdana"/>
          <w:noProof/>
          <w:sz w:val="18"/>
          <w:szCs w:val="18"/>
        </w:rPr>
        <w:t> </w:t>
      </w:r>
      <w:r w:rsidR="00924A47" w:rsidRPr="00CA4E16">
        <w:rPr>
          <w:rFonts w:ascii="Verdana" w:hAnsi="Verdana"/>
          <w:noProof/>
          <w:sz w:val="18"/>
          <w:szCs w:val="18"/>
        </w:rPr>
        <w:t> </w:t>
      </w:r>
      <w:r w:rsidR="00924A47" w:rsidRPr="00CA4E16">
        <w:rPr>
          <w:rFonts w:ascii="Verdana" w:hAnsi="Verdana"/>
          <w:noProof/>
          <w:sz w:val="18"/>
          <w:szCs w:val="18"/>
        </w:rPr>
        <w:t> </w:t>
      </w:r>
      <w:r w:rsidR="00924A47" w:rsidRPr="00CA4E16">
        <w:rPr>
          <w:rFonts w:ascii="Verdana" w:hAnsi="Verdana"/>
          <w:noProof/>
          <w:sz w:val="18"/>
          <w:szCs w:val="18"/>
        </w:rPr>
        <w:t> </w:t>
      </w:r>
      <w:r w:rsidRPr="00CA4E16">
        <w:rPr>
          <w:rFonts w:ascii="Verdana" w:hAnsi="Verdana"/>
          <w:sz w:val="18"/>
          <w:szCs w:val="18"/>
        </w:rPr>
        <w:fldChar w:fldCharType="end"/>
      </w:r>
      <w:r w:rsidRPr="00CA4E16">
        <w:rPr>
          <w:rFonts w:ascii="Verdana" w:hAnsi="Verdana"/>
          <w:sz w:val="18"/>
          <w:szCs w:val="18"/>
        </w:rPr>
        <w:t xml:space="preserve"> con sede legale in</w:t>
      </w:r>
      <w:r w:rsidRPr="00CA4E16">
        <w:rPr>
          <w:rStyle w:val="Rimandonotaapidipagina"/>
          <w:rFonts w:ascii="Verdana" w:hAnsi="Verdana"/>
          <w:sz w:val="18"/>
          <w:szCs w:val="18"/>
        </w:rPr>
        <w:footnoteReference w:id="2"/>
      </w:r>
      <w:r w:rsidRPr="00CA4E16">
        <w:rPr>
          <w:rFonts w:ascii="Verdana" w:hAnsi="Verdana"/>
          <w:sz w:val="18"/>
          <w:szCs w:val="18"/>
        </w:rPr>
        <w:t xml:space="preserve"> </w:t>
      </w:r>
      <w:r w:rsidRPr="00CA4E16">
        <w:rPr>
          <w:rFonts w:ascii="Verdana" w:hAnsi="Verdana"/>
          <w:sz w:val="18"/>
          <w:szCs w:val="18"/>
        </w:rPr>
        <w:fldChar w:fldCharType="begin">
          <w:ffData>
            <w:name w:val="Testo5"/>
            <w:enabled/>
            <w:calcOnExit w:val="0"/>
            <w:textInput/>
          </w:ffData>
        </w:fldChar>
      </w:r>
      <w:r w:rsidRPr="00CA4E16">
        <w:rPr>
          <w:rFonts w:ascii="Verdana" w:hAnsi="Verdana"/>
          <w:sz w:val="18"/>
          <w:szCs w:val="18"/>
        </w:rPr>
        <w:instrText xml:space="preserve"> FORMTEXT </w:instrText>
      </w:r>
      <w:r w:rsidRPr="00CA4E16">
        <w:rPr>
          <w:rFonts w:ascii="Verdana" w:hAnsi="Verdana"/>
          <w:sz w:val="18"/>
          <w:szCs w:val="18"/>
        </w:rPr>
      </w:r>
      <w:r w:rsidRPr="00CA4E16">
        <w:rPr>
          <w:rFonts w:ascii="Verdana" w:hAnsi="Verdana"/>
          <w:sz w:val="18"/>
          <w:szCs w:val="18"/>
        </w:rPr>
        <w:fldChar w:fldCharType="separate"/>
      </w:r>
      <w:r w:rsidR="00924A47" w:rsidRPr="00CA4E16">
        <w:rPr>
          <w:rFonts w:ascii="Verdana" w:hAnsi="Verdana"/>
          <w:noProof/>
          <w:sz w:val="18"/>
          <w:szCs w:val="18"/>
        </w:rPr>
        <w:t> </w:t>
      </w:r>
      <w:r w:rsidR="00924A47" w:rsidRPr="00CA4E16">
        <w:rPr>
          <w:rFonts w:ascii="Verdana" w:hAnsi="Verdana"/>
          <w:noProof/>
          <w:sz w:val="18"/>
          <w:szCs w:val="18"/>
        </w:rPr>
        <w:t> </w:t>
      </w:r>
      <w:r w:rsidR="00924A47" w:rsidRPr="00CA4E16">
        <w:rPr>
          <w:rFonts w:ascii="Verdana" w:hAnsi="Verdana"/>
          <w:noProof/>
          <w:sz w:val="18"/>
          <w:szCs w:val="18"/>
        </w:rPr>
        <w:t> </w:t>
      </w:r>
      <w:r w:rsidR="00924A47" w:rsidRPr="00CA4E16">
        <w:rPr>
          <w:rFonts w:ascii="Verdana" w:hAnsi="Verdana"/>
          <w:noProof/>
          <w:sz w:val="18"/>
          <w:szCs w:val="18"/>
        </w:rPr>
        <w:t> </w:t>
      </w:r>
      <w:r w:rsidR="00924A47" w:rsidRPr="00CA4E16">
        <w:rPr>
          <w:rFonts w:ascii="Verdana" w:hAnsi="Verdana"/>
          <w:noProof/>
          <w:sz w:val="18"/>
          <w:szCs w:val="18"/>
        </w:rPr>
        <w:t> </w:t>
      </w:r>
      <w:r w:rsidRPr="00CA4E16">
        <w:rPr>
          <w:rFonts w:ascii="Verdana" w:hAnsi="Verdana"/>
          <w:sz w:val="18"/>
          <w:szCs w:val="18"/>
        </w:rPr>
        <w:fldChar w:fldCharType="end"/>
      </w:r>
      <w:r w:rsidRPr="00CA4E16">
        <w:rPr>
          <w:rFonts w:ascii="Verdana" w:hAnsi="Verdana"/>
          <w:sz w:val="18"/>
          <w:szCs w:val="18"/>
        </w:rPr>
        <w:t xml:space="preserve"> partita IVA</w:t>
      </w:r>
      <w:r w:rsidRPr="00CA4E16">
        <w:rPr>
          <w:rStyle w:val="Rimandonotaapidipagina"/>
          <w:rFonts w:ascii="Verdana" w:hAnsi="Verdana"/>
          <w:sz w:val="18"/>
          <w:szCs w:val="18"/>
        </w:rPr>
        <w:footnoteReference w:id="3"/>
      </w:r>
      <w:r w:rsidRPr="00CA4E16">
        <w:rPr>
          <w:rFonts w:ascii="Verdana" w:hAnsi="Verdana"/>
          <w:sz w:val="18"/>
          <w:szCs w:val="18"/>
        </w:rPr>
        <w:t xml:space="preserve"> </w:t>
      </w:r>
      <w:r w:rsidRPr="00CA4E16">
        <w:rPr>
          <w:rFonts w:ascii="Verdana" w:hAnsi="Verdana"/>
          <w:sz w:val="18"/>
          <w:szCs w:val="18"/>
        </w:rPr>
        <w:fldChar w:fldCharType="begin">
          <w:ffData>
            <w:name w:val="Testo6"/>
            <w:enabled/>
            <w:calcOnExit w:val="0"/>
            <w:textInput/>
          </w:ffData>
        </w:fldChar>
      </w:r>
      <w:r w:rsidRPr="00CA4E16">
        <w:rPr>
          <w:rFonts w:ascii="Verdana" w:hAnsi="Verdana"/>
          <w:sz w:val="18"/>
          <w:szCs w:val="18"/>
        </w:rPr>
        <w:instrText xml:space="preserve"> FORMTEXT </w:instrText>
      </w:r>
      <w:r w:rsidRPr="00CA4E16">
        <w:rPr>
          <w:rFonts w:ascii="Verdana" w:hAnsi="Verdana"/>
          <w:sz w:val="18"/>
          <w:szCs w:val="18"/>
        </w:rPr>
      </w:r>
      <w:r w:rsidRPr="00CA4E16">
        <w:rPr>
          <w:rFonts w:ascii="Verdana" w:hAnsi="Verdana"/>
          <w:sz w:val="18"/>
          <w:szCs w:val="18"/>
        </w:rPr>
        <w:fldChar w:fldCharType="separate"/>
      </w:r>
      <w:r w:rsidR="00924A47" w:rsidRPr="00CA4E16">
        <w:rPr>
          <w:rFonts w:ascii="Verdana" w:hAnsi="Verdana"/>
          <w:noProof/>
          <w:sz w:val="18"/>
          <w:szCs w:val="18"/>
        </w:rPr>
        <w:t> </w:t>
      </w:r>
      <w:r w:rsidR="00924A47" w:rsidRPr="00CA4E16">
        <w:rPr>
          <w:rFonts w:ascii="Verdana" w:hAnsi="Verdana"/>
          <w:noProof/>
          <w:sz w:val="18"/>
          <w:szCs w:val="18"/>
        </w:rPr>
        <w:t> </w:t>
      </w:r>
      <w:r w:rsidR="00924A47" w:rsidRPr="00CA4E16">
        <w:rPr>
          <w:rFonts w:ascii="Verdana" w:hAnsi="Verdana"/>
          <w:noProof/>
          <w:sz w:val="18"/>
          <w:szCs w:val="18"/>
        </w:rPr>
        <w:t> </w:t>
      </w:r>
      <w:r w:rsidR="00924A47" w:rsidRPr="00CA4E16">
        <w:rPr>
          <w:rFonts w:ascii="Verdana" w:hAnsi="Verdana"/>
          <w:noProof/>
          <w:sz w:val="18"/>
          <w:szCs w:val="18"/>
        </w:rPr>
        <w:t> </w:t>
      </w:r>
      <w:r w:rsidR="00924A47" w:rsidRPr="00CA4E16">
        <w:rPr>
          <w:rFonts w:ascii="Verdana" w:hAnsi="Verdana"/>
          <w:noProof/>
          <w:sz w:val="18"/>
          <w:szCs w:val="18"/>
        </w:rPr>
        <w:t> </w:t>
      </w:r>
      <w:r w:rsidRPr="00CA4E16">
        <w:rPr>
          <w:rFonts w:ascii="Verdana" w:hAnsi="Verdana"/>
          <w:sz w:val="18"/>
          <w:szCs w:val="18"/>
        </w:rPr>
        <w:fldChar w:fldCharType="end"/>
      </w:r>
    </w:p>
    <w:p w:rsidR="002C7FA1" w:rsidRPr="00CA4E16" w:rsidRDefault="002C7FA1" w:rsidP="00CA4E16">
      <w:pPr>
        <w:pStyle w:val="CORPO10CHIARO"/>
        <w:tabs>
          <w:tab w:val="left" w:pos="1410"/>
        </w:tabs>
        <w:spacing w:before="0"/>
        <w:jc w:val="both"/>
        <w:rPr>
          <w:rFonts w:ascii="Verdana" w:hAnsi="Verdana"/>
          <w:sz w:val="18"/>
          <w:szCs w:val="18"/>
        </w:rPr>
      </w:pPr>
    </w:p>
    <w:p w:rsidR="002C7FA1" w:rsidRDefault="00D47B22" w:rsidP="00CE7132">
      <w:pPr>
        <w:pStyle w:val="CORPO10CHIARO"/>
        <w:spacing w:before="0"/>
        <w:jc w:val="both"/>
        <w:rPr>
          <w:rFonts w:ascii="Verdana" w:hAnsi="Verdana"/>
          <w:sz w:val="18"/>
          <w:szCs w:val="18"/>
        </w:rPr>
      </w:pPr>
      <w:r w:rsidRPr="00CA4E16">
        <w:rPr>
          <w:rFonts w:ascii="Verdana" w:hAnsi="Verdana"/>
          <w:sz w:val="18"/>
          <w:szCs w:val="18"/>
        </w:rPr>
        <w:t xml:space="preserve">successivamente alla rendicontazione presentata </w:t>
      </w:r>
      <w:r w:rsidR="002C7FA1" w:rsidRPr="00CA4E16">
        <w:rPr>
          <w:rFonts w:ascii="Verdana" w:hAnsi="Verdana"/>
          <w:sz w:val="18"/>
          <w:szCs w:val="18"/>
        </w:rPr>
        <w:t xml:space="preserve">ai sensi </w:t>
      </w:r>
      <w:r w:rsidR="00CE7132" w:rsidRPr="00CE7132">
        <w:rPr>
          <w:rFonts w:ascii="Verdana" w:hAnsi="Verdana"/>
          <w:sz w:val="18"/>
          <w:szCs w:val="18"/>
        </w:rPr>
        <w:t xml:space="preserve">del DPReg 114/2021 “Regolamento concernente criteri e modalità per la concessione di contributi ai sensi dell'articolo 25, comma 1, lettera a), della legge regionale 22 febbraio 2021, n. 3 a sostegno di start-up costituite da giovani che non hanno ancora compiuto 40 anni di età” (di seguito denominato: “Regolamento 114/2021”), per la realizzazione del progetto denominato </w:t>
      </w:r>
      <w:r w:rsidR="00CE7132" w:rsidRPr="00CA4E16">
        <w:rPr>
          <w:rFonts w:ascii="Verdana" w:hAnsi="Verdana"/>
          <w:sz w:val="18"/>
          <w:szCs w:val="18"/>
        </w:rPr>
        <w:fldChar w:fldCharType="begin">
          <w:ffData>
            <w:name w:val="Testo7"/>
            <w:enabled/>
            <w:calcOnExit w:val="0"/>
            <w:textInput/>
          </w:ffData>
        </w:fldChar>
      </w:r>
      <w:r w:rsidR="00CE7132" w:rsidRPr="00CA4E16">
        <w:rPr>
          <w:rFonts w:ascii="Verdana" w:hAnsi="Verdana"/>
          <w:sz w:val="18"/>
          <w:szCs w:val="18"/>
        </w:rPr>
        <w:instrText xml:space="preserve"> FORMTEXT </w:instrText>
      </w:r>
      <w:r w:rsidR="00CE7132" w:rsidRPr="00CA4E16">
        <w:rPr>
          <w:rFonts w:ascii="Verdana" w:hAnsi="Verdana"/>
          <w:sz w:val="18"/>
          <w:szCs w:val="18"/>
        </w:rPr>
      </w:r>
      <w:r w:rsidR="00CE7132" w:rsidRPr="00CA4E16">
        <w:rPr>
          <w:rFonts w:ascii="Verdana" w:hAnsi="Verdana"/>
          <w:sz w:val="18"/>
          <w:szCs w:val="18"/>
        </w:rPr>
        <w:fldChar w:fldCharType="separate"/>
      </w:r>
      <w:r w:rsidR="00CE7132" w:rsidRPr="00CA4E16">
        <w:rPr>
          <w:rFonts w:ascii="Verdana" w:hAnsi="Verdana"/>
          <w:noProof/>
          <w:sz w:val="18"/>
          <w:szCs w:val="18"/>
        </w:rPr>
        <w:t> </w:t>
      </w:r>
      <w:r w:rsidR="00CE7132" w:rsidRPr="00CA4E16">
        <w:rPr>
          <w:rFonts w:ascii="Verdana" w:hAnsi="Verdana"/>
          <w:noProof/>
          <w:sz w:val="18"/>
          <w:szCs w:val="18"/>
        </w:rPr>
        <w:t> </w:t>
      </w:r>
      <w:r w:rsidR="00CE7132" w:rsidRPr="00CA4E16">
        <w:rPr>
          <w:rFonts w:ascii="Verdana" w:hAnsi="Verdana"/>
          <w:noProof/>
          <w:sz w:val="18"/>
          <w:szCs w:val="18"/>
        </w:rPr>
        <w:t> </w:t>
      </w:r>
      <w:r w:rsidR="00CE7132" w:rsidRPr="00CA4E16">
        <w:rPr>
          <w:rFonts w:ascii="Verdana" w:hAnsi="Verdana"/>
          <w:noProof/>
          <w:sz w:val="18"/>
          <w:szCs w:val="18"/>
        </w:rPr>
        <w:t> </w:t>
      </w:r>
      <w:r w:rsidR="00CE7132" w:rsidRPr="00CA4E16">
        <w:rPr>
          <w:rFonts w:ascii="Verdana" w:hAnsi="Verdana"/>
          <w:noProof/>
          <w:sz w:val="18"/>
          <w:szCs w:val="18"/>
        </w:rPr>
        <w:t> </w:t>
      </w:r>
      <w:r w:rsidR="00CE7132" w:rsidRPr="00CA4E16">
        <w:rPr>
          <w:rFonts w:ascii="Verdana" w:hAnsi="Verdana"/>
          <w:sz w:val="18"/>
          <w:szCs w:val="18"/>
        </w:rPr>
        <w:fldChar w:fldCharType="end"/>
      </w:r>
      <w:r w:rsidR="00CE7132">
        <w:rPr>
          <w:rFonts w:ascii="Verdana" w:hAnsi="Verdana"/>
          <w:sz w:val="18"/>
          <w:szCs w:val="18"/>
        </w:rPr>
        <w:t>,</w:t>
      </w:r>
      <w:r w:rsidR="00CE7132" w:rsidRPr="00CE7132">
        <w:rPr>
          <w:rFonts w:ascii="Verdana" w:hAnsi="Verdana"/>
          <w:sz w:val="18"/>
          <w:szCs w:val="18"/>
        </w:rPr>
        <w:t xml:space="preserve"> </w:t>
      </w:r>
      <w:r w:rsidR="00120993" w:rsidRPr="00CA4E16">
        <w:rPr>
          <w:rFonts w:ascii="Verdana" w:hAnsi="Verdana"/>
          <w:sz w:val="18"/>
          <w:szCs w:val="18"/>
        </w:rPr>
        <w:t xml:space="preserve">pratica n. </w:t>
      </w:r>
      <w:r w:rsidR="00120993" w:rsidRPr="00CA4E16">
        <w:rPr>
          <w:rFonts w:ascii="Verdana" w:hAnsi="Verdana"/>
          <w:sz w:val="18"/>
          <w:szCs w:val="18"/>
        </w:rPr>
        <w:fldChar w:fldCharType="begin">
          <w:ffData>
            <w:name w:val="Testo7"/>
            <w:enabled/>
            <w:calcOnExit w:val="0"/>
            <w:textInput/>
          </w:ffData>
        </w:fldChar>
      </w:r>
      <w:r w:rsidR="00120993" w:rsidRPr="00CA4E16">
        <w:rPr>
          <w:rFonts w:ascii="Verdana" w:hAnsi="Verdana"/>
          <w:sz w:val="18"/>
          <w:szCs w:val="18"/>
        </w:rPr>
        <w:instrText xml:space="preserve"> FORMTEXT </w:instrText>
      </w:r>
      <w:r w:rsidR="00120993" w:rsidRPr="00CA4E16">
        <w:rPr>
          <w:rFonts w:ascii="Verdana" w:hAnsi="Verdana"/>
          <w:sz w:val="18"/>
          <w:szCs w:val="18"/>
        </w:rPr>
      </w:r>
      <w:r w:rsidR="00120993" w:rsidRPr="00CA4E16">
        <w:rPr>
          <w:rFonts w:ascii="Verdana" w:hAnsi="Verdana"/>
          <w:sz w:val="18"/>
          <w:szCs w:val="18"/>
        </w:rPr>
        <w:fldChar w:fldCharType="separate"/>
      </w:r>
      <w:r w:rsidR="00924A47" w:rsidRPr="00CA4E16">
        <w:rPr>
          <w:rFonts w:ascii="Verdana" w:hAnsi="Verdana"/>
          <w:noProof/>
          <w:sz w:val="18"/>
          <w:szCs w:val="18"/>
        </w:rPr>
        <w:t> </w:t>
      </w:r>
      <w:r w:rsidR="00924A47" w:rsidRPr="00CA4E16">
        <w:rPr>
          <w:rFonts w:ascii="Verdana" w:hAnsi="Verdana"/>
          <w:noProof/>
          <w:sz w:val="18"/>
          <w:szCs w:val="18"/>
        </w:rPr>
        <w:t> </w:t>
      </w:r>
      <w:r w:rsidR="00924A47" w:rsidRPr="00CA4E16">
        <w:rPr>
          <w:rFonts w:ascii="Verdana" w:hAnsi="Verdana"/>
          <w:noProof/>
          <w:sz w:val="18"/>
          <w:szCs w:val="18"/>
        </w:rPr>
        <w:t> </w:t>
      </w:r>
      <w:r w:rsidR="00924A47" w:rsidRPr="00CA4E16">
        <w:rPr>
          <w:rFonts w:ascii="Verdana" w:hAnsi="Verdana"/>
          <w:noProof/>
          <w:sz w:val="18"/>
          <w:szCs w:val="18"/>
        </w:rPr>
        <w:t> </w:t>
      </w:r>
      <w:r w:rsidR="00924A47" w:rsidRPr="00CA4E16">
        <w:rPr>
          <w:rFonts w:ascii="Verdana" w:hAnsi="Verdana"/>
          <w:noProof/>
          <w:sz w:val="18"/>
          <w:szCs w:val="18"/>
        </w:rPr>
        <w:t> </w:t>
      </w:r>
      <w:r w:rsidR="00120993" w:rsidRPr="00CA4E16">
        <w:rPr>
          <w:rFonts w:ascii="Verdana" w:hAnsi="Verdana"/>
          <w:sz w:val="18"/>
          <w:szCs w:val="18"/>
        </w:rPr>
        <w:fldChar w:fldCharType="end"/>
      </w:r>
      <w:r w:rsidR="00CE7132">
        <w:rPr>
          <w:rFonts w:ascii="Verdana" w:hAnsi="Verdana"/>
          <w:sz w:val="18"/>
          <w:szCs w:val="18"/>
        </w:rPr>
        <w:t>,</w:t>
      </w:r>
    </w:p>
    <w:p w:rsidR="00CA4E16" w:rsidRPr="00CA4E16" w:rsidRDefault="00CA4E16" w:rsidP="00CA4E16">
      <w:pPr>
        <w:pStyle w:val="CORPO10CHIARO"/>
        <w:spacing w:before="0"/>
        <w:ind w:left="720"/>
        <w:jc w:val="both"/>
        <w:rPr>
          <w:rFonts w:ascii="Verdana" w:hAnsi="Verdana"/>
          <w:sz w:val="18"/>
          <w:szCs w:val="18"/>
        </w:rPr>
      </w:pPr>
    </w:p>
    <w:p w:rsidR="002C7FA1" w:rsidRPr="00CA4E16" w:rsidRDefault="002C7FA1" w:rsidP="00CA4E16">
      <w:pPr>
        <w:pStyle w:val="Corpotesto"/>
        <w:tabs>
          <w:tab w:val="num" w:pos="426"/>
        </w:tabs>
        <w:rPr>
          <w:rFonts w:ascii="Verdana" w:hAnsi="Verdana"/>
          <w:sz w:val="18"/>
          <w:szCs w:val="18"/>
        </w:rPr>
      </w:pPr>
      <w:r w:rsidRPr="00CA4E16">
        <w:rPr>
          <w:rFonts w:ascii="Verdana" w:hAnsi="Verdana"/>
          <w:sz w:val="18"/>
          <w:szCs w:val="18"/>
        </w:rPr>
        <w:t xml:space="preserve">consapevole delle </w:t>
      </w:r>
      <w:r w:rsidRPr="00CA4E16">
        <w:rPr>
          <w:rFonts w:ascii="Verdana" w:hAnsi="Verdana"/>
          <w:b/>
          <w:sz w:val="18"/>
          <w:szCs w:val="18"/>
        </w:rPr>
        <w:t>responsabilità anche penali derivanti dal rilascio di dichiarazioni mendaci</w:t>
      </w:r>
      <w:r w:rsidRPr="00CA4E16">
        <w:rPr>
          <w:rFonts w:ascii="Verdana" w:hAnsi="Verdana"/>
          <w:sz w:val="18"/>
          <w:szCs w:val="18"/>
        </w:rPr>
        <w:t xml:space="preserve"> e della conseguente decadenza dai benefici concessi sulla base di una dichiarazione non veritiera, ai sensi degli articoli </w:t>
      </w:r>
      <w:hyperlink r:id="rId13" w:history="1">
        <w:r w:rsidRPr="00CA4E16">
          <w:rPr>
            <w:rFonts w:ascii="Verdana" w:hAnsi="Verdana"/>
            <w:sz w:val="18"/>
            <w:szCs w:val="18"/>
          </w:rPr>
          <w:t>75</w:t>
        </w:r>
      </w:hyperlink>
      <w:r w:rsidRPr="00CA4E16">
        <w:rPr>
          <w:rFonts w:ascii="Verdana" w:hAnsi="Verdana"/>
          <w:sz w:val="18"/>
          <w:szCs w:val="18"/>
        </w:rPr>
        <w:t xml:space="preserve"> e </w:t>
      </w:r>
      <w:hyperlink r:id="rId14" w:history="1">
        <w:r w:rsidRPr="00CA4E16">
          <w:rPr>
            <w:rFonts w:ascii="Verdana" w:hAnsi="Verdana"/>
            <w:sz w:val="18"/>
            <w:szCs w:val="18"/>
          </w:rPr>
          <w:t>76</w:t>
        </w:r>
      </w:hyperlink>
      <w:r w:rsidRPr="00CA4E16">
        <w:rPr>
          <w:rFonts w:ascii="Verdana" w:hAnsi="Verdana"/>
          <w:sz w:val="18"/>
          <w:szCs w:val="18"/>
        </w:rPr>
        <w:t xml:space="preserve"> del </w:t>
      </w:r>
      <w:hyperlink r:id="rId15" w:history="1">
        <w:r w:rsidRPr="00CA4E16">
          <w:rPr>
            <w:rFonts w:ascii="Verdana" w:hAnsi="Verdana"/>
            <w:sz w:val="18"/>
            <w:szCs w:val="18"/>
          </w:rPr>
          <w:t>decreto del Presidente della Repubblica 28 dicembre 2000, n. 445</w:t>
        </w:r>
      </w:hyperlink>
      <w:r w:rsidRPr="00CA4E16">
        <w:rPr>
          <w:rFonts w:ascii="Verdana" w:hAnsi="Verdana"/>
          <w:sz w:val="18"/>
          <w:szCs w:val="18"/>
        </w:rPr>
        <w:t>,</w:t>
      </w:r>
    </w:p>
    <w:p w:rsidR="002C7FA1" w:rsidRDefault="002C7FA1" w:rsidP="00CA4E16">
      <w:pPr>
        <w:jc w:val="center"/>
        <w:rPr>
          <w:rFonts w:ascii="Verdana" w:hAnsi="Verdana"/>
          <w:b/>
          <w:sz w:val="18"/>
          <w:szCs w:val="18"/>
        </w:rPr>
      </w:pPr>
    </w:p>
    <w:p w:rsidR="00CA4E16" w:rsidRPr="00CA4E16" w:rsidRDefault="00CA4E16" w:rsidP="00CA4E16">
      <w:pPr>
        <w:jc w:val="center"/>
        <w:rPr>
          <w:rFonts w:ascii="Verdana" w:hAnsi="Verdana"/>
          <w:b/>
          <w:sz w:val="18"/>
          <w:szCs w:val="18"/>
        </w:rPr>
      </w:pPr>
    </w:p>
    <w:p w:rsidR="002C7FA1" w:rsidRPr="00CA4E16" w:rsidRDefault="002C7FA1" w:rsidP="00CA4E16">
      <w:pPr>
        <w:jc w:val="center"/>
        <w:rPr>
          <w:rFonts w:ascii="Verdana" w:hAnsi="Verdana"/>
          <w:sz w:val="18"/>
          <w:szCs w:val="18"/>
        </w:rPr>
      </w:pPr>
      <w:r w:rsidRPr="00CA4E16">
        <w:rPr>
          <w:rFonts w:ascii="Verdana" w:hAnsi="Verdana"/>
          <w:b/>
          <w:sz w:val="18"/>
          <w:szCs w:val="18"/>
        </w:rPr>
        <w:t>dichiara</w:t>
      </w:r>
    </w:p>
    <w:p w:rsidR="0064318D" w:rsidRPr="001D684E" w:rsidRDefault="0064318D" w:rsidP="0064318D">
      <w:pPr>
        <w:jc w:val="center"/>
        <w:rPr>
          <w:rFonts w:ascii="Verdana" w:hAnsi="Verdana"/>
          <w:i/>
          <w:sz w:val="18"/>
          <w:szCs w:val="18"/>
        </w:rPr>
      </w:pPr>
      <w:r w:rsidRPr="001D684E">
        <w:rPr>
          <w:rFonts w:ascii="Verdana" w:hAnsi="Verdana"/>
          <w:i/>
          <w:sz w:val="18"/>
          <w:szCs w:val="18"/>
        </w:rPr>
        <w:t xml:space="preserve">(Dichiarazione sostitutiva </w:t>
      </w:r>
      <w:r>
        <w:rPr>
          <w:rFonts w:ascii="Verdana" w:hAnsi="Verdana"/>
          <w:i/>
          <w:sz w:val="18"/>
          <w:szCs w:val="18"/>
        </w:rPr>
        <w:t xml:space="preserve">di atto di notorietà - art. </w:t>
      </w:r>
      <w:r w:rsidRPr="001D684E">
        <w:rPr>
          <w:rFonts w:ascii="Verdana" w:hAnsi="Verdana"/>
          <w:i/>
          <w:sz w:val="18"/>
          <w:szCs w:val="18"/>
        </w:rPr>
        <w:t>47 DPR 445 del 28 dicembre 2000)</w:t>
      </w:r>
    </w:p>
    <w:p w:rsidR="0064318D" w:rsidRPr="001D684E" w:rsidRDefault="0064318D" w:rsidP="0064318D">
      <w:pPr>
        <w:jc w:val="center"/>
        <w:rPr>
          <w:rFonts w:ascii="Verdana" w:hAnsi="Verdana"/>
          <w:b/>
          <w:sz w:val="18"/>
          <w:szCs w:val="18"/>
        </w:rPr>
      </w:pPr>
      <w:r w:rsidRPr="001D684E">
        <w:rPr>
          <w:rFonts w:ascii="Verdana" w:hAnsi="Verdana"/>
          <w:b/>
          <w:sz w:val="18"/>
          <w:szCs w:val="18"/>
        </w:rPr>
        <w:t>che la suddetta impresa beneficiaria dell’incentivo:</w:t>
      </w:r>
    </w:p>
    <w:p w:rsidR="003F398A" w:rsidRDefault="003F398A" w:rsidP="00CA4E16">
      <w:pPr>
        <w:jc w:val="center"/>
        <w:rPr>
          <w:rFonts w:ascii="Verdana" w:hAnsi="Verdana"/>
          <w:b/>
          <w:sz w:val="18"/>
          <w:szCs w:val="18"/>
        </w:rPr>
      </w:pPr>
    </w:p>
    <w:p w:rsidR="00CA4E16" w:rsidRPr="00CA4E16" w:rsidRDefault="00CA4E16" w:rsidP="00CA4E16">
      <w:pPr>
        <w:jc w:val="center"/>
        <w:rPr>
          <w:rFonts w:ascii="Verdana" w:hAnsi="Verdana"/>
          <w:b/>
          <w:sz w:val="18"/>
          <w:szCs w:val="18"/>
        </w:rPr>
      </w:pPr>
    </w:p>
    <w:p w:rsidR="003F398A" w:rsidRPr="00CA4E16" w:rsidRDefault="0064318D" w:rsidP="00CA4E16">
      <w:pPr>
        <w:pStyle w:val="Paragrafoelenco"/>
        <w:spacing w:before="40" w:after="40" w:line="240" w:lineRule="auto"/>
        <w:ind w:left="284" w:hanging="284"/>
        <w:contextualSpacing w:val="0"/>
        <w:jc w:val="both"/>
        <w:rPr>
          <w:rFonts w:ascii="Verdana" w:hAnsi="Verdana" w:cs="DejaVuLGCSans"/>
          <w:color w:val="000000"/>
          <w:sz w:val="18"/>
          <w:szCs w:val="18"/>
        </w:rPr>
      </w:pPr>
      <w:r>
        <w:rPr>
          <w:rFonts w:ascii="Verdana" w:hAnsi="Verdana"/>
          <w:sz w:val="18"/>
          <w:szCs w:val="18"/>
        </w:rPr>
        <w:t>1.</w:t>
      </w:r>
      <w:r w:rsidR="003F398A" w:rsidRPr="00CA4E16">
        <w:rPr>
          <w:rFonts w:ascii="Verdana" w:hAnsi="Verdana"/>
          <w:sz w:val="18"/>
          <w:szCs w:val="18"/>
        </w:rPr>
        <w:tab/>
      </w:r>
      <w:r w:rsidR="008E30A8" w:rsidRPr="00CA4E16">
        <w:rPr>
          <w:rFonts w:ascii="Verdana" w:hAnsi="Verdana" w:cs="DejaVuLGCSans"/>
          <w:color w:val="000000"/>
          <w:sz w:val="18"/>
          <w:szCs w:val="18"/>
        </w:rPr>
        <w:t xml:space="preserve">ha rispettato l’obbligo </w:t>
      </w:r>
      <w:r w:rsidR="008E30A8" w:rsidRPr="00CA4E16">
        <w:rPr>
          <w:rFonts w:ascii="Verdana" w:hAnsi="Verdana" w:cs="DejaVuLGCSans"/>
          <w:color w:val="000000"/>
          <w:sz w:val="18"/>
          <w:szCs w:val="18"/>
          <w:u w:val="single"/>
        </w:rPr>
        <w:t>fino</w:t>
      </w:r>
      <w:r w:rsidR="00160B39" w:rsidRPr="00CA4E16">
        <w:rPr>
          <w:rFonts w:ascii="Verdana" w:hAnsi="Verdana" w:cs="DejaVuLGCSans"/>
          <w:color w:val="000000"/>
          <w:sz w:val="18"/>
          <w:szCs w:val="18"/>
          <w:u w:val="single"/>
        </w:rPr>
        <w:t xml:space="preserve"> ai</w:t>
      </w:r>
      <w:r w:rsidR="003F398A" w:rsidRPr="00CA4E16">
        <w:rPr>
          <w:rFonts w:ascii="Verdana" w:hAnsi="Verdana" w:cs="DejaVuLGCSans"/>
          <w:color w:val="000000"/>
          <w:sz w:val="18"/>
          <w:szCs w:val="18"/>
          <w:u w:val="single"/>
        </w:rPr>
        <w:t xml:space="preserve"> </w:t>
      </w:r>
      <w:r w:rsidR="000C3059" w:rsidRPr="00CA4E16">
        <w:rPr>
          <w:rFonts w:ascii="Verdana" w:hAnsi="Verdana" w:cs="DejaVuLGCSans"/>
          <w:color w:val="000000"/>
          <w:sz w:val="18"/>
          <w:szCs w:val="18"/>
          <w:u w:val="single"/>
        </w:rPr>
        <w:t>3</w:t>
      </w:r>
      <w:r w:rsidR="003F398A" w:rsidRPr="00CA4E16">
        <w:rPr>
          <w:rFonts w:ascii="Verdana" w:hAnsi="Verdana" w:cs="DejaVuLGCSans"/>
          <w:color w:val="000000"/>
          <w:sz w:val="18"/>
          <w:szCs w:val="18"/>
          <w:u w:val="single"/>
        </w:rPr>
        <w:t xml:space="preserve"> anni </w:t>
      </w:r>
      <w:r w:rsidR="00B832EE">
        <w:rPr>
          <w:rFonts w:ascii="Verdana" w:hAnsi="Verdana" w:cs="DejaVuLGCSans"/>
          <w:color w:val="000000"/>
          <w:sz w:val="18"/>
          <w:szCs w:val="18"/>
          <w:u w:val="single"/>
        </w:rPr>
        <w:t>d</w:t>
      </w:r>
      <w:r w:rsidR="00120993" w:rsidRPr="00CA4E16">
        <w:rPr>
          <w:rFonts w:ascii="Verdana" w:hAnsi="Verdana" w:cs="DejaVuLGCSans"/>
          <w:color w:val="000000"/>
          <w:sz w:val="18"/>
          <w:szCs w:val="18"/>
          <w:u w:val="single"/>
        </w:rPr>
        <w:t>alla data di presentazione della rendicontazione</w:t>
      </w:r>
      <w:r w:rsidR="003F398A" w:rsidRPr="00CA4E16">
        <w:rPr>
          <w:rFonts w:ascii="Verdana" w:hAnsi="Verdana" w:cs="DejaVuLGCSans"/>
          <w:color w:val="000000"/>
          <w:sz w:val="18"/>
          <w:szCs w:val="18"/>
        </w:rPr>
        <w:t xml:space="preserve">: </w:t>
      </w:r>
    </w:p>
    <w:p w:rsidR="008E30A8" w:rsidRPr="00CA4E16" w:rsidRDefault="003F398A" w:rsidP="00CA4E16">
      <w:pPr>
        <w:pStyle w:val="Paragrafoelenco"/>
        <w:tabs>
          <w:tab w:val="left" w:pos="567"/>
        </w:tabs>
        <w:spacing w:before="40" w:after="40" w:line="240" w:lineRule="auto"/>
        <w:ind w:left="284"/>
        <w:contextualSpacing w:val="0"/>
        <w:jc w:val="both"/>
        <w:rPr>
          <w:rFonts w:ascii="Verdana" w:hAnsi="Verdana" w:cs="DejaVuLGCSans"/>
          <w:color w:val="000000"/>
          <w:sz w:val="18"/>
          <w:szCs w:val="18"/>
        </w:rPr>
      </w:pPr>
      <w:r w:rsidRPr="00CA4E16">
        <w:rPr>
          <w:rFonts w:ascii="Verdana" w:hAnsi="Verdana" w:cs="DejaVuLGCSans"/>
          <w:color w:val="000000"/>
          <w:sz w:val="18"/>
          <w:szCs w:val="18"/>
        </w:rPr>
        <w:t>i)</w:t>
      </w:r>
      <w:r w:rsidR="008E30A8" w:rsidRPr="00CA4E16">
        <w:rPr>
          <w:rFonts w:ascii="Verdana" w:hAnsi="Verdana" w:cs="DejaVuLGCSans"/>
          <w:color w:val="000000"/>
          <w:sz w:val="18"/>
          <w:szCs w:val="18"/>
        </w:rPr>
        <w:tab/>
      </w:r>
      <w:r w:rsidR="008E30A8" w:rsidRPr="00CA4E16">
        <w:rPr>
          <w:rFonts w:ascii="Verdana" w:hAnsi="Verdana" w:cs="Tahoma"/>
          <w:sz w:val="18"/>
          <w:szCs w:val="18"/>
        </w:rPr>
        <w:fldChar w:fldCharType="begin">
          <w:ffData>
            <w:name w:val=""/>
            <w:enabled/>
            <w:calcOnExit w:val="0"/>
            <w:checkBox>
              <w:size w:val="20"/>
              <w:default w:val="0"/>
            </w:checkBox>
          </w:ffData>
        </w:fldChar>
      </w:r>
      <w:r w:rsidR="008E30A8" w:rsidRPr="00CA4E16">
        <w:rPr>
          <w:rFonts w:ascii="Verdana" w:hAnsi="Verdana" w:cs="Tahoma"/>
          <w:sz w:val="18"/>
          <w:szCs w:val="18"/>
        </w:rPr>
        <w:instrText xml:space="preserve"> FORMCHECKBOX </w:instrText>
      </w:r>
      <w:r w:rsidR="00FC0E72">
        <w:rPr>
          <w:rFonts w:ascii="Verdana" w:hAnsi="Verdana" w:cs="Tahoma"/>
          <w:sz w:val="18"/>
          <w:szCs w:val="18"/>
        </w:rPr>
      </w:r>
      <w:r w:rsidR="00FC0E72">
        <w:rPr>
          <w:rFonts w:ascii="Verdana" w:hAnsi="Verdana" w:cs="Tahoma"/>
          <w:sz w:val="18"/>
          <w:szCs w:val="18"/>
        </w:rPr>
        <w:fldChar w:fldCharType="separate"/>
      </w:r>
      <w:r w:rsidR="008E30A8" w:rsidRPr="00CA4E16">
        <w:rPr>
          <w:rFonts w:ascii="Verdana" w:hAnsi="Verdana" w:cs="Tahoma"/>
          <w:sz w:val="18"/>
          <w:szCs w:val="18"/>
        </w:rPr>
        <w:fldChar w:fldCharType="end"/>
      </w:r>
      <w:r w:rsidR="008E30A8" w:rsidRPr="00CA4E16">
        <w:rPr>
          <w:rFonts w:ascii="Verdana" w:hAnsi="Verdana" w:cs="Tahoma"/>
          <w:sz w:val="18"/>
          <w:szCs w:val="18"/>
        </w:rPr>
        <w:t xml:space="preserve"> </w:t>
      </w:r>
      <w:r w:rsidR="008E30A8" w:rsidRPr="00CA4E16">
        <w:rPr>
          <w:rFonts w:ascii="Verdana" w:hAnsi="Verdana" w:cs="DejaVuLGCSans"/>
          <w:color w:val="000000"/>
          <w:sz w:val="18"/>
          <w:szCs w:val="18"/>
        </w:rPr>
        <w:t xml:space="preserve">di </w:t>
      </w:r>
      <w:r w:rsidRPr="00CA4E16">
        <w:rPr>
          <w:rFonts w:ascii="Verdana" w:hAnsi="Verdana" w:cs="DejaVuLGCSans"/>
          <w:color w:val="000000"/>
          <w:sz w:val="18"/>
          <w:szCs w:val="18"/>
        </w:rPr>
        <w:t>iscrizione al Registro delle imprese;</w:t>
      </w:r>
    </w:p>
    <w:p w:rsidR="008E30A8" w:rsidRPr="00CA4E16" w:rsidRDefault="003F398A" w:rsidP="00CA4E16">
      <w:pPr>
        <w:pStyle w:val="Paragrafoelenco"/>
        <w:tabs>
          <w:tab w:val="left" w:pos="567"/>
        </w:tabs>
        <w:spacing w:before="40" w:after="40" w:line="240" w:lineRule="auto"/>
        <w:ind w:left="569" w:hanging="285"/>
        <w:contextualSpacing w:val="0"/>
        <w:jc w:val="both"/>
        <w:rPr>
          <w:rFonts w:ascii="Verdana" w:hAnsi="Verdana" w:cs="DejaVuLGCSans"/>
          <w:color w:val="000000"/>
          <w:sz w:val="18"/>
          <w:szCs w:val="18"/>
        </w:rPr>
      </w:pPr>
      <w:r w:rsidRPr="00CA4E16">
        <w:rPr>
          <w:rFonts w:ascii="Verdana" w:hAnsi="Verdana" w:cs="DejaVuLGCSans"/>
          <w:color w:val="000000"/>
          <w:sz w:val="18"/>
          <w:szCs w:val="18"/>
        </w:rPr>
        <w:t>ii)</w:t>
      </w:r>
      <w:r w:rsidR="008E30A8" w:rsidRPr="00CA4E16">
        <w:rPr>
          <w:rFonts w:ascii="Verdana" w:hAnsi="Verdana" w:cs="DejaVuLGCSans"/>
          <w:color w:val="000000"/>
          <w:sz w:val="18"/>
          <w:szCs w:val="18"/>
        </w:rPr>
        <w:tab/>
      </w:r>
      <w:r w:rsidR="008E30A8" w:rsidRPr="00CA4E16">
        <w:rPr>
          <w:rFonts w:ascii="Verdana" w:hAnsi="Verdana" w:cs="Tahoma"/>
          <w:sz w:val="18"/>
          <w:szCs w:val="18"/>
        </w:rPr>
        <w:fldChar w:fldCharType="begin">
          <w:ffData>
            <w:name w:val=""/>
            <w:enabled/>
            <w:calcOnExit w:val="0"/>
            <w:checkBox>
              <w:size w:val="20"/>
              <w:default w:val="0"/>
            </w:checkBox>
          </w:ffData>
        </w:fldChar>
      </w:r>
      <w:r w:rsidR="008E30A8" w:rsidRPr="00CA4E16">
        <w:rPr>
          <w:rFonts w:ascii="Verdana" w:hAnsi="Verdana" w:cs="Tahoma"/>
          <w:sz w:val="18"/>
          <w:szCs w:val="18"/>
        </w:rPr>
        <w:instrText xml:space="preserve"> FORMCHECKBOX </w:instrText>
      </w:r>
      <w:r w:rsidR="00FC0E72">
        <w:rPr>
          <w:rFonts w:ascii="Verdana" w:hAnsi="Verdana" w:cs="Tahoma"/>
          <w:sz w:val="18"/>
          <w:szCs w:val="18"/>
        </w:rPr>
      </w:r>
      <w:r w:rsidR="00FC0E72">
        <w:rPr>
          <w:rFonts w:ascii="Verdana" w:hAnsi="Verdana" w:cs="Tahoma"/>
          <w:sz w:val="18"/>
          <w:szCs w:val="18"/>
        </w:rPr>
        <w:fldChar w:fldCharType="separate"/>
      </w:r>
      <w:r w:rsidR="008E30A8" w:rsidRPr="00CA4E16">
        <w:rPr>
          <w:rFonts w:ascii="Verdana" w:hAnsi="Verdana" w:cs="Tahoma"/>
          <w:sz w:val="18"/>
          <w:szCs w:val="18"/>
        </w:rPr>
        <w:fldChar w:fldCharType="end"/>
      </w:r>
      <w:r w:rsidR="008E30A8" w:rsidRPr="00CA4E16">
        <w:rPr>
          <w:rFonts w:ascii="Verdana" w:hAnsi="Verdana" w:cs="Tahoma"/>
          <w:sz w:val="18"/>
          <w:szCs w:val="18"/>
        </w:rPr>
        <w:t xml:space="preserve"> </w:t>
      </w:r>
      <w:r w:rsidR="008E30A8" w:rsidRPr="00CA4E16">
        <w:rPr>
          <w:rFonts w:ascii="Verdana" w:hAnsi="Verdana" w:cs="DejaVuLGCSans"/>
          <w:color w:val="000000"/>
          <w:sz w:val="18"/>
          <w:szCs w:val="18"/>
        </w:rPr>
        <w:t xml:space="preserve">di mantenere </w:t>
      </w:r>
      <w:r w:rsidR="00120993" w:rsidRPr="00CA4E16">
        <w:rPr>
          <w:rFonts w:ascii="Verdana" w:hAnsi="Verdana" w:cs="DejaVuLGCSans"/>
          <w:color w:val="000000"/>
          <w:sz w:val="18"/>
          <w:szCs w:val="18"/>
        </w:rPr>
        <w:t xml:space="preserve">la sede o l’unità </w:t>
      </w:r>
      <w:r w:rsidR="00076906">
        <w:rPr>
          <w:rFonts w:ascii="Verdana" w:hAnsi="Verdana" w:cs="DejaVuLGCSans"/>
          <w:color w:val="000000"/>
          <w:sz w:val="18"/>
          <w:szCs w:val="18"/>
        </w:rPr>
        <w:t>operativa</w:t>
      </w:r>
      <w:r w:rsidR="00120993" w:rsidRPr="00CA4E16">
        <w:rPr>
          <w:rFonts w:ascii="Verdana" w:hAnsi="Verdana" w:cs="DejaVuLGCSans"/>
          <w:color w:val="000000"/>
          <w:sz w:val="18"/>
          <w:szCs w:val="18"/>
        </w:rPr>
        <w:t xml:space="preserve">, oggetto del progetto </w:t>
      </w:r>
      <w:r w:rsidR="00076906" w:rsidRPr="00076906">
        <w:rPr>
          <w:rFonts w:ascii="Verdana" w:hAnsi="Verdana" w:cs="DejaVuLGCSans"/>
          <w:color w:val="000000"/>
          <w:sz w:val="18"/>
          <w:szCs w:val="18"/>
        </w:rPr>
        <w:t>di creazione e sviluppo di start-up giovanile</w:t>
      </w:r>
      <w:r w:rsidR="00120993" w:rsidRPr="00CA4E16">
        <w:rPr>
          <w:rFonts w:ascii="Verdana" w:hAnsi="Verdana" w:cs="DejaVuLGCSans"/>
          <w:color w:val="000000"/>
          <w:sz w:val="18"/>
          <w:szCs w:val="18"/>
        </w:rPr>
        <w:t>, attiva nel territorio regionale</w:t>
      </w:r>
      <w:r w:rsidRPr="00CA4E16">
        <w:rPr>
          <w:rFonts w:ascii="Verdana" w:hAnsi="Verdana" w:cs="DejaVuLGCSans"/>
          <w:color w:val="000000"/>
          <w:sz w:val="18"/>
          <w:szCs w:val="18"/>
        </w:rPr>
        <w:t xml:space="preserve">; </w:t>
      </w:r>
    </w:p>
    <w:p w:rsidR="00076357" w:rsidRPr="00153EC1" w:rsidRDefault="0064318D" w:rsidP="00CA4E16">
      <w:pPr>
        <w:pStyle w:val="Paragrafoelenco"/>
        <w:spacing w:before="40" w:after="40" w:line="240" w:lineRule="auto"/>
        <w:ind w:left="284" w:hanging="284"/>
        <w:contextualSpacing w:val="0"/>
        <w:jc w:val="both"/>
        <w:rPr>
          <w:rFonts w:ascii="Verdana" w:hAnsi="Verdana" w:cs="DejaVuLGCSans"/>
          <w:color w:val="000000"/>
          <w:sz w:val="18"/>
          <w:szCs w:val="18"/>
        </w:rPr>
      </w:pPr>
      <w:r>
        <w:rPr>
          <w:rFonts w:ascii="Verdana" w:hAnsi="Verdana"/>
          <w:sz w:val="18"/>
          <w:szCs w:val="18"/>
        </w:rPr>
        <w:t>2.</w:t>
      </w:r>
      <w:r w:rsidR="00000272" w:rsidRPr="00153EC1">
        <w:rPr>
          <w:rFonts w:ascii="Verdana" w:hAnsi="Verdana"/>
          <w:sz w:val="18"/>
          <w:szCs w:val="18"/>
        </w:rPr>
        <w:tab/>
      </w:r>
      <w:r w:rsidR="00000272" w:rsidRPr="00153EC1">
        <w:rPr>
          <w:rFonts w:ascii="Verdana" w:hAnsi="Verdana" w:cs="Tahoma"/>
          <w:sz w:val="18"/>
          <w:szCs w:val="18"/>
        </w:rPr>
        <w:fldChar w:fldCharType="begin">
          <w:ffData>
            <w:name w:val=""/>
            <w:enabled/>
            <w:calcOnExit w:val="0"/>
            <w:checkBox>
              <w:size w:val="20"/>
              <w:default w:val="0"/>
            </w:checkBox>
          </w:ffData>
        </w:fldChar>
      </w:r>
      <w:r w:rsidR="00000272" w:rsidRPr="00153EC1">
        <w:rPr>
          <w:rFonts w:ascii="Verdana" w:hAnsi="Verdana" w:cs="Tahoma"/>
          <w:sz w:val="18"/>
          <w:szCs w:val="18"/>
        </w:rPr>
        <w:instrText xml:space="preserve"> FORMCHECKBOX </w:instrText>
      </w:r>
      <w:r w:rsidR="00FC0E72">
        <w:rPr>
          <w:rFonts w:ascii="Verdana" w:hAnsi="Verdana" w:cs="Tahoma"/>
          <w:sz w:val="18"/>
          <w:szCs w:val="18"/>
        </w:rPr>
      </w:r>
      <w:r w:rsidR="00FC0E72">
        <w:rPr>
          <w:rFonts w:ascii="Verdana" w:hAnsi="Verdana" w:cs="Tahoma"/>
          <w:sz w:val="18"/>
          <w:szCs w:val="18"/>
        </w:rPr>
        <w:fldChar w:fldCharType="separate"/>
      </w:r>
      <w:r w:rsidR="00000272" w:rsidRPr="00153EC1">
        <w:rPr>
          <w:rFonts w:ascii="Verdana" w:hAnsi="Verdana" w:cs="Tahoma"/>
          <w:sz w:val="18"/>
          <w:szCs w:val="18"/>
        </w:rPr>
        <w:fldChar w:fldCharType="end"/>
      </w:r>
      <w:r w:rsidR="00000272" w:rsidRPr="00153EC1">
        <w:rPr>
          <w:rFonts w:ascii="Verdana" w:hAnsi="Verdana" w:cs="Tahoma"/>
          <w:sz w:val="18"/>
          <w:szCs w:val="18"/>
        </w:rPr>
        <w:t xml:space="preserve"> </w:t>
      </w:r>
      <w:r w:rsidR="00000272" w:rsidRPr="00153EC1">
        <w:rPr>
          <w:rFonts w:ascii="Verdana" w:hAnsi="Verdana" w:cs="DejaVuLGCSans"/>
          <w:color w:val="4F81BD"/>
          <w:sz w:val="18"/>
          <w:szCs w:val="18"/>
        </w:rPr>
        <w:t>(</w:t>
      </w:r>
      <w:r w:rsidR="00000272" w:rsidRPr="00153EC1">
        <w:rPr>
          <w:rFonts w:ascii="Verdana" w:hAnsi="Verdana" w:cs="DejaVuLGCSans"/>
          <w:i/>
          <w:color w:val="4F81BD"/>
          <w:sz w:val="18"/>
          <w:szCs w:val="18"/>
        </w:rPr>
        <w:t>nel caso di spese per beni</w:t>
      </w:r>
      <w:r w:rsidR="00AE740D">
        <w:rPr>
          <w:rFonts w:ascii="Verdana" w:hAnsi="Verdana" w:cs="DejaVuLGCSans"/>
          <w:i/>
          <w:color w:val="4F81BD"/>
          <w:sz w:val="18"/>
          <w:szCs w:val="18"/>
        </w:rPr>
        <w:t xml:space="preserve">) </w:t>
      </w:r>
      <w:r w:rsidR="00000272" w:rsidRPr="00153EC1">
        <w:rPr>
          <w:rFonts w:ascii="Verdana" w:hAnsi="Verdana" w:cs="DejaVuLGCSans"/>
          <w:color w:val="000000"/>
          <w:sz w:val="18"/>
          <w:szCs w:val="18"/>
        </w:rPr>
        <w:t xml:space="preserve">ha rispettato l’obbligo </w:t>
      </w:r>
      <w:r w:rsidR="00000272" w:rsidRPr="00153EC1">
        <w:rPr>
          <w:rFonts w:ascii="Verdana" w:hAnsi="Verdana" w:cs="DejaVuLGCSans"/>
          <w:color w:val="000000"/>
          <w:sz w:val="18"/>
          <w:szCs w:val="18"/>
          <w:u w:val="single"/>
        </w:rPr>
        <w:t>fino ai 2 anni alla data di presentazione della rendicontazione</w:t>
      </w:r>
      <w:r w:rsidR="00000272" w:rsidRPr="00153EC1">
        <w:rPr>
          <w:rFonts w:ascii="Verdana" w:hAnsi="Verdana" w:cs="DejaVuLGCSans"/>
          <w:color w:val="000000"/>
          <w:sz w:val="18"/>
          <w:szCs w:val="18"/>
        </w:rPr>
        <w:t xml:space="preserve"> </w:t>
      </w:r>
      <w:r w:rsidR="008E30A8" w:rsidRPr="00153EC1">
        <w:rPr>
          <w:rFonts w:ascii="Verdana" w:hAnsi="Verdana" w:cs="DejaVuLGCSans"/>
          <w:color w:val="000000"/>
          <w:sz w:val="18"/>
          <w:szCs w:val="18"/>
        </w:rPr>
        <w:t xml:space="preserve">di mantenere </w:t>
      </w:r>
      <w:r w:rsidR="00000272" w:rsidRPr="00153EC1">
        <w:rPr>
          <w:rFonts w:ascii="Verdana" w:hAnsi="Verdana" w:cs="DejaVuLGCSans"/>
          <w:color w:val="000000"/>
          <w:sz w:val="18"/>
          <w:szCs w:val="18"/>
        </w:rPr>
        <w:t xml:space="preserve">il vincolo di destinazione oggettivo e soggettivo </w:t>
      </w:r>
      <w:r w:rsidR="007E31AB">
        <w:rPr>
          <w:rFonts w:ascii="Verdana" w:hAnsi="Verdana" w:cs="DejaVuLGCSans"/>
          <w:color w:val="000000"/>
          <w:sz w:val="18"/>
          <w:szCs w:val="18"/>
        </w:rPr>
        <w:t xml:space="preserve">sui beni </w:t>
      </w:r>
      <w:r w:rsidR="00000272" w:rsidRPr="00153EC1">
        <w:rPr>
          <w:rFonts w:ascii="Verdana" w:hAnsi="Verdana" w:cs="DejaVuLGCSans"/>
          <w:color w:val="000000"/>
          <w:sz w:val="18"/>
          <w:szCs w:val="18"/>
        </w:rPr>
        <w:t>oggetto del contributo, fatto salvo quanto previsto all’</w:t>
      </w:r>
      <w:r w:rsidR="007E31AB">
        <w:rPr>
          <w:rFonts w:ascii="Verdana" w:hAnsi="Verdana" w:cs="DejaVuLGCSans"/>
          <w:color w:val="000000"/>
          <w:sz w:val="18"/>
          <w:szCs w:val="18"/>
        </w:rPr>
        <w:t>art. 22 del R</w:t>
      </w:r>
      <w:r w:rsidR="00076357" w:rsidRPr="00153EC1">
        <w:rPr>
          <w:rFonts w:ascii="Verdana" w:hAnsi="Verdana" w:cs="DejaVuLGCSans"/>
          <w:color w:val="000000"/>
          <w:sz w:val="18"/>
          <w:szCs w:val="18"/>
        </w:rPr>
        <w:t>egolamento</w:t>
      </w:r>
      <w:r w:rsidR="007E31AB">
        <w:rPr>
          <w:rFonts w:ascii="Verdana" w:hAnsi="Verdana" w:cs="DejaVuLGCSans"/>
          <w:color w:val="000000"/>
          <w:sz w:val="18"/>
          <w:szCs w:val="18"/>
        </w:rPr>
        <w:t xml:space="preserve"> 114/2021</w:t>
      </w:r>
      <w:r w:rsidR="00076357" w:rsidRPr="00153EC1">
        <w:rPr>
          <w:rFonts w:ascii="Verdana" w:hAnsi="Verdana" w:cs="DejaVuLGCSans"/>
          <w:color w:val="000000"/>
          <w:sz w:val="18"/>
          <w:szCs w:val="18"/>
        </w:rPr>
        <w:t>;</w:t>
      </w:r>
    </w:p>
    <w:p w:rsidR="00000272" w:rsidRDefault="0064318D" w:rsidP="00CA4E16">
      <w:pPr>
        <w:pStyle w:val="Paragrafoelenco"/>
        <w:spacing w:before="40" w:after="40" w:line="240" w:lineRule="auto"/>
        <w:ind w:left="284" w:hanging="284"/>
        <w:contextualSpacing w:val="0"/>
        <w:jc w:val="both"/>
        <w:rPr>
          <w:rFonts w:ascii="Verdana" w:hAnsi="Verdana" w:cs="DejaVuLGCSans"/>
          <w:color w:val="000000"/>
          <w:sz w:val="18"/>
          <w:szCs w:val="18"/>
        </w:rPr>
      </w:pPr>
      <w:r>
        <w:rPr>
          <w:rFonts w:ascii="Verdana" w:hAnsi="Verdana"/>
          <w:sz w:val="18"/>
          <w:szCs w:val="18"/>
        </w:rPr>
        <w:t>3.</w:t>
      </w:r>
      <w:r w:rsidR="00000272" w:rsidRPr="00153EC1">
        <w:rPr>
          <w:rFonts w:ascii="Verdana" w:hAnsi="Verdana"/>
          <w:sz w:val="18"/>
          <w:szCs w:val="18"/>
        </w:rPr>
        <w:tab/>
      </w:r>
      <w:r w:rsidR="00000272" w:rsidRPr="00153EC1">
        <w:rPr>
          <w:rFonts w:ascii="Verdana" w:hAnsi="Verdana" w:cs="Tahoma"/>
          <w:sz w:val="18"/>
          <w:szCs w:val="18"/>
        </w:rPr>
        <w:fldChar w:fldCharType="begin">
          <w:ffData>
            <w:name w:val=""/>
            <w:enabled/>
            <w:calcOnExit w:val="0"/>
            <w:checkBox>
              <w:size w:val="20"/>
              <w:default w:val="0"/>
            </w:checkBox>
          </w:ffData>
        </w:fldChar>
      </w:r>
      <w:r w:rsidR="00000272" w:rsidRPr="00153EC1">
        <w:rPr>
          <w:rFonts w:ascii="Verdana" w:hAnsi="Verdana" w:cs="Tahoma"/>
          <w:sz w:val="18"/>
          <w:szCs w:val="18"/>
        </w:rPr>
        <w:instrText xml:space="preserve"> FORMCHECKBOX </w:instrText>
      </w:r>
      <w:r w:rsidR="00FC0E72">
        <w:rPr>
          <w:rFonts w:ascii="Verdana" w:hAnsi="Verdana" w:cs="Tahoma"/>
          <w:sz w:val="18"/>
          <w:szCs w:val="18"/>
        </w:rPr>
      </w:r>
      <w:r w:rsidR="00FC0E72">
        <w:rPr>
          <w:rFonts w:ascii="Verdana" w:hAnsi="Verdana" w:cs="Tahoma"/>
          <w:sz w:val="18"/>
          <w:szCs w:val="18"/>
        </w:rPr>
        <w:fldChar w:fldCharType="separate"/>
      </w:r>
      <w:r w:rsidR="00000272" w:rsidRPr="00153EC1">
        <w:rPr>
          <w:rFonts w:ascii="Verdana" w:hAnsi="Verdana" w:cs="Tahoma"/>
          <w:sz w:val="18"/>
          <w:szCs w:val="18"/>
        </w:rPr>
        <w:fldChar w:fldCharType="end"/>
      </w:r>
      <w:r w:rsidR="00000272" w:rsidRPr="00153EC1">
        <w:rPr>
          <w:rFonts w:ascii="Verdana" w:hAnsi="Verdana" w:cs="Tahoma"/>
          <w:sz w:val="18"/>
          <w:szCs w:val="18"/>
        </w:rPr>
        <w:t xml:space="preserve"> </w:t>
      </w:r>
      <w:r w:rsidR="00000272" w:rsidRPr="00153EC1">
        <w:rPr>
          <w:rFonts w:ascii="Verdana" w:hAnsi="Verdana" w:cs="DejaVuLGCSans"/>
          <w:color w:val="4F81BD"/>
          <w:sz w:val="18"/>
          <w:szCs w:val="18"/>
        </w:rPr>
        <w:t>(</w:t>
      </w:r>
      <w:r w:rsidR="00000272" w:rsidRPr="00153EC1">
        <w:rPr>
          <w:rFonts w:ascii="Verdana" w:hAnsi="Verdana" w:cs="DejaVuLGCSans"/>
          <w:i/>
          <w:color w:val="4F81BD"/>
          <w:sz w:val="18"/>
          <w:szCs w:val="18"/>
        </w:rPr>
        <w:t>nel caso di spese</w:t>
      </w:r>
      <w:r w:rsidR="00AE740D">
        <w:rPr>
          <w:rFonts w:ascii="Verdana" w:hAnsi="Verdana" w:cs="DejaVuLGCSans"/>
          <w:i/>
          <w:color w:val="4F81BD"/>
          <w:sz w:val="18"/>
          <w:szCs w:val="18"/>
        </w:rPr>
        <w:t xml:space="preserve"> di</w:t>
      </w:r>
      <w:r w:rsidR="00000272" w:rsidRPr="00153EC1">
        <w:rPr>
          <w:rFonts w:ascii="Verdana" w:hAnsi="Verdana" w:cs="DejaVuLGCSans"/>
          <w:i/>
          <w:color w:val="4F81BD"/>
          <w:sz w:val="18"/>
          <w:szCs w:val="18"/>
        </w:rPr>
        <w:t xml:space="preserve"> </w:t>
      </w:r>
      <w:r w:rsidR="00AE740D" w:rsidRPr="00AE740D">
        <w:rPr>
          <w:rFonts w:ascii="Verdana" w:hAnsi="Verdana" w:cs="DejaVuLGCSans"/>
          <w:i/>
          <w:color w:val="4F81BD"/>
          <w:sz w:val="18"/>
          <w:szCs w:val="18"/>
        </w:rPr>
        <w:t>adeguamento e ristrutturazione di cui all'articolo 8, comma 1, lettera b), n. 2,</w:t>
      </w:r>
      <w:r w:rsidR="00AE740D">
        <w:rPr>
          <w:rFonts w:ascii="Verdana" w:hAnsi="Verdana" w:cs="DejaVuLGCSans"/>
          <w:i/>
          <w:color w:val="4F81BD"/>
          <w:sz w:val="18"/>
          <w:szCs w:val="18"/>
        </w:rPr>
        <w:t xml:space="preserve"> del Regolamento 114/2021</w:t>
      </w:r>
      <w:r w:rsidR="00000272" w:rsidRPr="00153EC1">
        <w:rPr>
          <w:rFonts w:ascii="Verdana" w:hAnsi="Verdana" w:cs="DejaVuLGCSans"/>
          <w:color w:val="4F81BD"/>
          <w:sz w:val="18"/>
          <w:szCs w:val="18"/>
        </w:rPr>
        <w:t xml:space="preserve">) </w:t>
      </w:r>
      <w:r w:rsidR="00000272" w:rsidRPr="00153EC1">
        <w:rPr>
          <w:rFonts w:ascii="Verdana" w:hAnsi="Verdana" w:cs="DejaVuLGCSans"/>
          <w:color w:val="000000"/>
          <w:sz w:val="18"/>
          <w:szCs w:val="18"/>
        </w:rPr>
        <w:t xml:space="preserve">ha rispettato l’obbligo </w:t>
      </w:r>
      <w:r w:rsidR="00000272" w:rsidRPr="00153EC1">
        <w:rPr>
          <w:rFonts w:ascii="Verdana" w:hAnsi="Verdana" w:cs="DejaVuLGCSans"/>
          <w:color w:val="000000"/>
          <w:sz w:val="18"/>
          <w:szCs w:val="18"/>
          <w:u w:val="single"/>
        </w:rPr>
        <w:t>fino ai 3 anni alla data di presentazione della rendicontazione</w:t>
      </w:r>
      <w:r w:rsidR="00000272" w:rsidRPr="00153EC1">
        <w:rPr>
          <w:rFonts w:ascii="Verdana" w:hAnsi="Verdana" w:cs="DejaVuLGCSans"/>
          <w:color w:val="000000"/>
          <w:sz w:val="18"/>
          <w:szCs w:val="18"/>
        </w:rPr>
        <w:t xml:space="preserve"> di mantenere il vincolo di destinazione oggettivo e soggettivo </w:t>
      </w:r>
      <w:r w:rsidR="00AE740D">
        <w:rPr>
          <w:rFonts w:ascii="Verdana" w:hAnsi="Verdana" w:cs="DejaVuLGCSans"/>
          <w:color w:val="000000"/>
          <w:sz w:val="18"/>
          <w:szCs w:val="18"/>
        </w:rPr>
        <w:t>sui</w:t>
      </w:r>
      <w:r w:rsidR="00000272" w:rsidRPr="00153EC1">
        <w:rPr>
          <w:rFonts w:ascii="Verdana" w:hAnsi="Verdana" w:cs="DejaVuLGCSans"/>
          <w:color w:val="000000"/>
          <w:sz w:val="18"/>
          <w:szCs w:val="18"/>
        </w:rPr>
        <w:t xml:space="preserve"> beni oggetto</w:t>
      </w:r>
      <w:r w:rsidR="00AE740D">
        <w:rPr>
          <w:rFonts w:ascii="Verdana" w:hAnsi="Verdana" w:cs="DejaVuLGCSans"/>
          <w:color w:val="000000"/>
          <w:sz w:val="18"/>
          <w:szCs w:val="18"/>
        </w:rPr>
        <w:t xml:space="preserve"> </w:t>
      </w:r>
      <w:r w:rsidR="00000272" w:rsidRPr="00153EC1">
        <w:rPr>
          <w:rFonts w:ascii="Verdana" w:hAnsi="Verdana" w:cs="DejaVuLGCSans"/>
          <w:color w:val="000000"/>
          <w:sz w:val="18"/>
          <w:szCs w:val="18"/>
        </w:rPr>
        <w:t>di contributo per spese di adeguamento e ristrutturazione</w:t>
      </w:r>
      <w:r w:rsidR="00A27F66" w:rsidRPr="00153EC1">
        <w:rPr>
          <w:rStyle w:val="Rimandonotaapidipagina"/>
          <w:rFonts w:ascii="Verdana" w:hAnsi="Verdana"/>
          <w:color w:val="000000"/>
          <w:sz w:val="18"/>
          <w:szCs w:val="18"/>
        </w:rPr>
        <w:footnoteReference w:id="4"/>
      </w:r>
      <w:r w:rsidR="00000272" w:rsidRPr="00153EC1">
        <w:rPr>
          <w:rFonts w:ascii="Verdana" w:hAnsi="Verdana" w:cs="DejaVuLGCSans"/>
          <w:color w:val="000000"/>
          <w:sz w:val="18"/>
          <w:szCs w:val="18"/>
        </w:rPr>
        <w:t xml:space="preserve">, fatto salvo quanto previsto all’art. 22 del </w:t>
      </w:r>
      <w:r w:rsidR="00191C7D">
        <w:rPr>
          <w:rFonts w:ascii="Verdana" w:hAnsi="Verdana" w:cs="DejaVuLGCSans"/>
          <w:color w:val="000000"/>
          <w:sz w:val="18"/>
          <w:szCs w:val="18"/>
        </w:rPr>
        <w:t>R</w:t>
      </w:r>
      <w:r w:rsidR="00000272" w:rsidRPr="00153EC1">
        <w:rPr>
          <w:rFonts w:ascii="Verdana" w:hAnsi="Verdana" w:cs="DejaVuLGCSans"/>
          <w:color w:val="000000"/>
          <w:sz w:val="18"/>
          <w:szCs w:val="18"/>
        </w:rPr>
        <w:t>egolamento</w:t>
      </w:r>
      <w:r w:rsidR="00191C7D">
        <w:rPr>
          <w:rFonts w:ascii="Verdana" w:hAnsi="Verdana" w:cs="DejaVuLGCSans"/>
          <w:color w:val="000000"/>
          <w:sz w:val="18"/>
          <w:szCs w:val="18"/>
        </w:rPr>
        <w:t xml:space="preserve"> 114/2021</w:t>
      </w:r>
      <w:r w:rsidR="00000272" w:rsidRPr="00153EC1">
        <w:rPr>
          <w:rFonts w:ascii="Verdana" w:hAnsi="Verdana" w:cs="DejaVuLGCSans"/>
          <w:color w:val="000000"/>
          <w:sz w:val="18"/>
          <w:szCs w:val="18"/>
        </w:rPr>
        <w:t>;</w:t>
      </w:r>
      <w:r w:rsidR="00937767">
        <w:rPr>
          <w:rFonts w:ascii="Verdana" w:hAnsi="Verdana" w:cs="DejaVuLGCSans"/>
          <w:color w:val="000000"/>
          <w:sz w:val="18"/>
          <w:szCs w:val="18"/>
        </w:rPr>
        <w:t xml:space="preserve"> </w:t>
      </w:r>
    </w:p>
    <w:p w:rsidR="00A564B3" w:rsidRPr="001D684E" w:rsidRDefault="0064318D" w:rsidP="00A564B3">
      <w:pPr>
        <w:pStyle w:val="Paragrafoelenco"/>
        <w:spacing w:before="40" w:after="40" w:line="240" w:lineRule="auto"/>
        <w:ind w:left="284" w:hanging="284"/>
        <w:contextualSpacing w:val="0"/>
        <w:jc w:val="both"/>
        <w:rPr>
          <w:rFonts w:ascii="Verdana" w:hAnsi="Verdana" w:cs="DejaVuLGCSans"/>
          <w:color w:val="000000"/>
          <w:sz w:val="18"/>
          <w:szCs w:val="18"/>
        </w:rPr>
      </w:pPr>
      <w:r>
        <w:rPr>
          <w:rFonts w:ascii="Verdana" w:hAnsi="Verdana" w:cs="DejaVuLGCSans"/>
          <w:color w:val="000000"/>
          <w:sz w:val="18"/>
          <w:szCs w:val="18"/>
        </w:rPr>
        <w:t>4.</w:t>
      </w:r>
      <w:r w:rsidRPr="001D684E">
        <w:rPr>
          <w:rFonts w:ascii="Verdana" w:hAnsi="Verdana" w:cs="DejaVuLGCSans"/>
          <w:color w:val="000000"/>
          <w:sz w:val="18"/>
          <w:szCs w:val="18"/>
        </w:rPr>
        <w:t xml:space="preserve"> </w:t>
      </w:r>
      <w:r w:rsidR="00A564B3" w:rsidRPr="001D684E">
        <w:rPr>
          <w:rFonts w:ascii="Verdana" w:hAnsi="Verdana" w:cs="DejaVuLGCSans"/>
          <w:color w:val="000000"/>
          <w:sz w:val="18"/>
          <w:szCs w:val="18"/>
        </w:rPr>
        <w:tab/>
      </w:r>
      <w:r w:rsidR="00A564B3" w:rsidRPr="00CD5032">
        <w:rPr>
          <w:rFonts w:ascii="Verdana" w:hAnsi="Verdana" w:cs="DejaVuLGCSans"/>
          <w:color w:val="000000"/>
          <w:sz w:val="18"/>
          <w:szCs w:val="18"/>
        </w:rPr>
        <w:t xml:space="preserve">nel caso in cui sia </w:t>
      </w:r>
      <w:r w:rsidR="00A564B3" w:rsidRPr="00A564B3">
        <w:rPr>
          <w:rFonts w:ascii="Verdana" w:hAnsi="Verdana" w:cs="DejaVuLGCSans"/>
          <w:color w:val="000000"/>
          <w:sz w:val="18"/>
          <w:szCs w:val="18"/>
          <w:u w:val="single"/>
        </w:rPr>
        <w:t>già intervenuta l’erogazione</w:t>
      </w:r>
      <w:r w:rsidR="00A564B3" w:rsidRPr="00CD5032">
        <w:rPr>
          <w:rFonts w:ascii="Verdana" w:hAnsi="Verdana" w:cs="DejaVuLGCSans"/>
          <w:color w:val="000000"/>
          <w:sz w:val="18"/>
          <w:szCs w:val="18"/>
        </w:rPr>
        <w:t xml:space="preserve"> dell’anticipo e/o del saldo:</w:t>
      </w:r>
      <w:r w:rsidR="00A564B3" w:rsidRPr="001D684E">
        <w:rPr>
          <w:rFonts w:ascii="Verdana" w:hAnsi="Verdana" w:cs="DejaVuLGCSans"/>
          <w:color w:val="000000"/>
          <w:sz w:val="18"/>
          <w:szCs w:val="18"/>
        </w:rPr>
        <w:t xml:space="preserve"> </w:t>
      </w:r>
    </w:p>
    <w:p w:rsidR="00A564B3" w:rsidRPr="001D684E" w:rsidRDefault="00A564B3" w:rsidP="00A564B3">
      <w:pPr>
        <w:pStyle w:val="Paragrafoelenco"/>
        <w:spacing w:before="40" w:after="40" w:line="240" w:lineRule="auto"/>
        <w:ind w:left="284"/>
        <w:contextualSpacing w:val="0"/>
        <w:jc w:val="both"/>
        <w:rPr>
          <w:rFonts w:ascii="Verdana" w:hAnsi="Verdana" w:cs="DejaVuLGCSans"/>
          <w:color w:val="000000"/>
          <w:sz w:val="18"/>
          <w:szCs w:val="18"/>
        </w:rPr>
      </w:pPr>
      <w:r w:rsidRPr="001D684E">
        <w:rPr>
          <w:rFonts w:ascii="Verdana" w:hAnsi="Verdana" w:cs="Tahoma"/>
          <w:sz w:val="18"/>
          <w:szCs w:val="18"/>
        </w:rPr>
        <w:fldChar w:fldCharType="begin">
          <w:ffData>
            <w:name w:val=""/>
            <w:enabled/>
            <w:calcOnExit w:val="0"/>
            <w:checkBox>
              <w:size w:val="20"/>
              <w:default w:val="0"/>
            </w:checkBox>
          </w:ffData>
        </w:fldChar>
      </w:r>
      <w:r w:rsidRPr="001D684E">
        <w:rPr>
          <w:rFonts w:ascii="Verdana" w:hAnsi="Verdana" w:cs="Tahoma"/>
          <w:sz w:val="18"/>
          <w:szCs w:val="18"/>
        </w:rPr>
        <w:instrText xml:space="preserve"> FORMCHECKBOX </w:instrText>
      </w:r>
      <w:r w:rsidR="00FC0E72">
        <w:rPr>
          <w:rFonts w:ascii="Verdana" w:hAnsi="Verdana" w:cs="Tahoma"/>
          <w:sz w:val="18"/>
          <w:szCs w:val="18"/>
        </w:rPr>
      </w:r>
      <w:r w:rsidR="00FC0E72">
        <w:rPr>
          <w:rFonts w:ascii="Verdana" w:hAnsi="Verdana" w:cs="Tahoma"/>
          <w:sz w:val="18"/>
          <w:szCs w:val="18"/>
        </w:rPr>
        <w:fldChar w:fldCharType="separate"/>
      </w:r>
      <w:r w:rsidRPr="001D684E">
        <w:rPr>
          <w:rFonts w:ascii="Verdana" w:hAnsi="Verdana" w:cs="Tahoma"/>
          <w:sz w:val="18"/>
          <w:szCs w:val="18"/>
        </w:rPr>
        <w:fldChar w:fldCharType="end"/>
      </w:r>
      <w:r w:rsidRPr="001D684E">
        <w:rPr>
          <w:rFonts w:ascii="Verdana" w:hAnsi="Verdana" w:cs="Tahoma"/>
          <w:sz w:val="18"/>
          <w:szCs w:val="18"/>
        </w:rPr>
        <w:t xml:space="preserve"> </w:t>
      </w:r>
      <w:r w:rsidRPr="001D684E">
        <w:rPr>
          <w:rFonts w:ascii="Verdana" w:hAnsi="Verdana" w:cs="DejaVuLGCSans"/>
          <w:color w:val="000000"/>
          <w:sz w:val="18"/>
          <w:szCs w:val="18"/>
        </w:rPr>
        <w:t>ha rispettato l’obbligo di cui all’art. 1, commi 125, 125 bis</w:t>
      </w:r>
      <w:r>
        <w:rPr>
          <w:rFonts w:ascii="Verdana" w:hAnsi="Verdana" w:cs="DejaVuLGCSans"/>
          <w:color w:val="000000"/>
          <w:sz w:val="18"/>
          <w:szCs w:val="18"/>
        </w:rPr>
        <w:t xml:space="preserve"> e</w:t>
      </w:r>
      <w:r w:rsidRPr="001D684E">
        <w:rPr>
          <w:rFonts w:ascii="Verdana" w:hAnsi="Verdana" w:cs="DejaVuLGCSans"/>
          <w:color w:val="000000"/>
          <w:sz w:val="18"/>
          <w:szCs w:val="18"/>
        </w:rPr>
        <w:t xml:space="preserve"> 125 quinquies, della legge 4 agosto 2017, n. 124</w:t>
      </w:r>
      <w:r w:rsidRPr="001D684E">
        <w:rPr>
          <w:rStyle w:val="Rimandonotaapidipagina"/>
          <w:rFonts w:ascii="Verdana" w:hAnsi="Verdana"/>
          <w:color w:val="000000"/>
          <w:sz w:val="18"/>
          <w:szCs w:val="18"/>
        </w:rPr>
        <w:footnoteReference w:id="5"/>
      </w:r>
      <w:r w:rsidRPr="001D684E">
        <w:rPr>
          <w:rFonts w:ascii="Verdana" w:hAnsi="Verdana" w:cs="DejaVuLGCSans"/>
          <w:color w:val="000000"/>
          <w:sz w:val="18"/>
          <w:szCs w:val="18"/>
        </w:rPr>
        <w:t>, in materia di pubblicazione degli importi e delle informazioni relativi all’incentivo in oggetto;</w:t>
      </w:r>
    </w:p>
    <w:p w:rsidR="00A564B3" w:rsidRDefault="00A564B3" w:rsidP="00A564B3">
      <w:pPr>
        <w:pStyle w:val="Paragrafoelenco"/>
        <w:spacing w:before="40" w:after="40" w:line="240" w:lineRule="auto"/>
        <w:ind w:left="284"/>
        <w:contextualSpacing w:val="0"/>
        <w:jc w:val="both"/>
        <w:rPr>
          <w:rFonts w:ascii="Verdana" w:hAnsi="Verdana" w:cs="DejaVuLGCSans"/>
          <w:color w:val="000000"/>
          <w:sz w:val="18"/>
          <w:szCs w:val="18"/>
        </w:rPr>
      </w:pPr>
      <w:r w:rsidRPr="001D684E">
        <w:rPr>
          <w:rFonts w:ascii="Verdana" w:hAnsi="Verdana" w:cs="Tahoma"/>
          <w:sz w:val="18"/>
          <w:szCs w:val="18"/>
        </w:rPr>
        <w:fldChar w:fldCharType="begin">
          <w:ffData>
            <w:name w:val=""/>
            <w:enabled/>
            <w:calcOnExit w:val="0"/>
            <w:checkBox>
              <w:size w:val="20"/>
              <w:default w:val="0"/>
            </w:checkBox>
          </w:ffData>
        </w:fldChar>
      </w:r>
      <w:r w:rsidRPr="001D684E">
        <w:rPr>
          <w:rFonts w:ascii="Verdana" w:hAnsi="Verdana" w:cs="Tahoma"/>
          <w:sz w:val="18"/>
          <w:szCs w:val="18"/>
        </w:rPr>
        <w:instrText xml:space="preserve"> FORMCHECKBOX </w:instrText>
      </w:r>
      <w:r w:rsidR="00FC0E72">
        <w:rPr>
          <w:rFonts w:ascii="Verdana" w:hAnsi="Verdana" w:cs="Tahoma"/>
          <w:sz w:val="18"/>
          <w:szCs w:val="18"/>
        </w:rPr>
      </w:r>
      <w:r w:rsidR="00FC0E72">
        <w:rPr>
          <w:rFonts w:ascii="Verdana" w:hAnsi="Verdana" w:cs="Tahoma"/>
          <w:sz w:val="18"/>
          <w:szCs w:val="18"/>
        </w:rPr>
        <w:fldChar w:fldCharType="separate"/>
      </w:r>
      <w:r w:rsidRPr="001D684E">
        <w:rPr>
          <w:rFonts w:ascii="Verdana" w:hAnsi="Verdana" w:cs="Tahoma"/>
          <w:sz w:val="18"/>
          <w:szCs w:val="18"/>
        </w:rPr>
        <w:fldChar w:fldCharType="end"/>
      </w:r>
      <w:r w:rsidRPr="001D684E">
        <w:rPr>
          <w:rFonts w:ascii="Verdana" w:hAnsi="Verdana" w:cs="Tahoma"/>
          <w:sz w:val="18"/>
          <w:szCs w:val="18"/>
        </w:rPr>
        <w:t xml:space="preserve"> non ha ancora </w:t>
      </w:r>
      <w:r w:rsidRPr="001D684E">
        <w:rPr>
          <w:rFonts w:ascii="Verdana" w:hAnsi="Verdana" w:cs="DejaVuLGCSans"/>
          <w:color w:val="000000"/>
          <w:sz w:val="18"/>
          <w:szCs w:val="18"/>
        </w:rPr>
        <w:t>rispettato l’obbligo di cui</w:t>
      </w:r>
      <w:r>
        <w:rPr>
          <w:rFonts w:ascii="Verdana" w:hAnsi="Verdana" w:cs="DejaVuLGCSans"/>
          <w:color w:val="000000"/>
          <w:sz w:val="18"/>
          <w:szCs w:val="18"/>
        </w:rPr>
        <w:t xml:space="preserve"> all’art. 1, commi 125, 125 bis e</w:t>
      </w:r>
      <w:r w:rsidRPr="001D684E">
        <w:rPr>
          <w:rFonts w:ascii="Verdana" w:hAnsi="Verdana" w:cs="DejaVuLGCSans"/>
          <w:color w:val="000000"/>
          <w:sz w:val="18"/>
          <w:szCs w:val="18"/>
        </w:rPr>
        <w:t xml:space="preserve"> 125 quinquies, della legge 4 agosto 2017, n. 124 e non sono ancora decorsi i termini di legge per adempiere a tale obbligo;</w:t>
      </w:r>
    </w:p>
    <w:p w:rsidR="00A564B3" w:rsidRPr="001D684E" w:rsidRDefault="00A564B3" w:rsidP="00A564B3">
      <w:pPr>
        <w:pStyle w:val="Paragrafoelenco"/>
        <w:spacing w:before="40" w:after="40" w:line="240" w:lineRule="auto"/>
        <w:ind w:left="284"/>
        <w:contextualSpacing w:val="0"/>
        <w:jc w:val="both"/>
        <w:rPr>
          <w:rFonts w:ascii="Verdana" w:hAnsi="Verdana" w:cs="DejaVuLGCSans"/>
          <w:color w:val="000000"/>
          <w:sz w:val="18"/>
          <w:szCs w:val="18"/>
        </w:rPr>
      </w:pPr>
      <w:r w:rsidRPr="001D684E">
        <w:rPr>
          <w:rFonts w:ascii="Verdana" w:hAnsi="Verdana" w:cs="Tahoma"/>
          <w:sz w:val="18"/>
          <w:szCs w:val="18"/>
        </w:rPr>
        <w:lastRenderedPageBreak/>
        <w:fldChar w:fldCharType="begin">
          <w:ffData>
            <w:name w:val=""/>
            <w:enabled/>
            <w:calcOnExit w:val="0"/>
            <w:checkBox>
              <w:size w:val="20"/>
              <w:default w:val="0"/>
            </w:checkBox>
          </w:ffData>
        </w:fldChar>
      </w:r>
      <w:r w:rsidRPr="001D684E">
        <w:rPr>
          <w:rFonts w:ascii="Verdana" w:hAnsi="Verdana" w:cs="Tahoma"/>
          <w:sz w:val="18"/>
          <w:szCs w:val="18"/>
        </w:rPr>
        <w:instrText xml:space="preserve"> FORMCHECKBOX </w:instrText>
      </w:r>
      <w:r w:rsidR="00FC0E72">
        <w:rPr>
          <w:rFonts w:ascii="Verdana" w:hAnsi="Verdana" w:cs="Tahoma"/>
          <w:sz w:val="18"/>
          <w:szCs w:val="18"/>
        </w:rPr>
      </w:r>
      <w:r w:rsidR="00FC0E72">
        <w:rPr>
          <w:rFonts w:ascii="Verdana" w:hAnsi="Verdana" w:cs="Tahoma"/>
          <w:sz w:val="18"/>
          <w:szCs w:val="18"/>
        </w:rPr>
        <w:fldChar w:fldCharType="separate"/>
      </w:r>
      <w:r w:rsidRPr="001D684E">
        <w:rPr>
          <w:rFonts w:ascii="Verdana" w:hAnsi="Verdana" w:cs="Tahoma"/>
          <w:sz w:val="18"/>
          <w:szCs w:val="18"/>
        </w:rPr>
        <w:fldChar w:fldCharType="end"/>
      </w:r>
      <w:r w:rsidRPr="001D684E">
        <w:rPr>
          <w:rFonts w:ascii="Verdana" w:hAnsi="Verdana" w:cs="Tahoma"/>
          <w:sz w:val="18"/>
          <w:szCs w:val="18"/>
        </w:rPr>
        <w:t xml:space="preserve"> non </w:t>
      </w:r>
      <w:r>
        <w:rPr>
          <w:rFonts w:ascii="Verdana" w:hAnsi="Verdana" w:cs="Tahoma"/>
          <w:sz w:val="18"/>
          <w:szCs w:val="18"/>
        </w:rPr>
        <w:t>è soggetto</w:t>
      </w:r>
      <w:r w:rsidRPr="001D684E">
        <w:rPr>
          <w:rFonts w:ascii="Verdana" w:hAnsi="Verdana" w:cs="DejaVuLGCSans"/>
          <w:color w:val="000000"/>
          <w:sz w:val="18"/>
          <w:szCs w:val="18"/>
        </w:rPr>
        <w:t xml:space="preserve"> </w:t>
      </w:r>
      <w:r>
        <w:rPr>
          <w:rFonts w:ascii="Verdana" w:hAnsi="Verdana" w:cs="DejaVuLGCSans"/>
          <w:color w:val="000000"/>
          <w:sz w:val="18"/>
          <w:szCs w:val="18"/>
        </w:rPr>
        <w:t>al</w:t>
      </w:r>
      <w:r w:rsidRPr="001D684E">
        <w:rPr>
          <w:rFonts w:ascii="Verdana" w:hAnsi="Verdana" w:cs="DejaVuLGCSans"/>
          <w:color w:val="000000"/>
          <w:sz w:val="18"/>
          <w:szCs w:val="18"/>
        </w:rPr>
        <w:t>l’</w:t>
      </w:r>
      <w:r>
        <w:rPr>
          <w:rFonts w:ascii="Verdana" w:hAnsi="Verdana" w:cs="DejaVuLGCSans"/>
          <w:color w:val="000000"/>
          <w:sz w:val="18"/>
          <w:szCs w:val="18"/>
        </w:rPr>
        <w:t>obbligo ai sensi dell’art. 1, comma</w:t>
      </w:r>
      <w:r w:rsidRPr="001D684E">
        <w:rPr>
          <w:rFonts w:ascii="Verdana" w:hAnsi="Verdana" w:cs="DejaVuLGCSans"/>
          <w:color w:val="000000"/>
          <w:sz w:val="18"/>
          <w:szCs w:val="18"/>
        </w:rPr>
        <w:t xml:space="preserve"> 127</w:t>
      </w:r>
      <w:r>
        <w:rPr>
          <w:rStyle w:val="Rimandonotaapidipagina"/>
          <w:rFonts w:ascii="Verdana" w:hAnsi="Verdana"/>
          <w:color w:val="000000"/>
          <w:sz w:val="18"/>
          <w:szCs w:val="18"/>
        </w:rPr>
        <w:footnoteReference w:id="6"/>
      </w:r>
      <w:r w:rsidRPr="001D684E">
        <w:rPr>
          <w:rFonts w:ascii="Verdana" w:hAnsi="Verdana" w:cs="DejaVuLGCSans"/>
          <w:color w:val="000000"/>
          <w:sz w:val="18"/>
          <w:szCs w:val="18"/>
        </w:rPr>
        <w:t>, della legge 4 agosto 2017, n. 124;</w:t>
      </w:r>
    </w:p>
    <w:p w:rsidR="0064318D" w:rsidRPr="001D684E" w:rsidRDefault="0064318D" w:rsidP="00A564B3">
      <w:pPr>
        <w:pStyle w:val="Paragrafoelenco"/>
        <w:spacing w:before="40" w:after="40" w:line="240" w:lineRule="auto"/>
        <w:ind w:left="284" w:hanging="284"/>
        <w:contextualSpacing w:val="0"/>
        <w:jc w:val="both"/>
        <w:rPr>
          <w:rFonts w:ascii="Verdana" w:hAnsi="Verdana" w:cs="DejaVuLGCSans"/>
          <w:color w:val="000000"/>
          <w:sz w:val="18"/>
          <w:szCs w:val="18"/>
        </w:rPr>
      </w:pPr>
    </w:p>
    <w:p w:rsidR="00CA4E16" w:rsidRPr="00CA4E16" w:rsidRDefault="00CA4E16" w:rsidP="00CA4E16">
      <w:pPr>
        <w:jc w:val="center"/>
        <w:rPr>
          <w:rFonts w:ascii="Verdana" w:hAnsi="Verdana"/>
          <w:sz w:val="18"/>
          <w:szCs w:val="18"/>
        </w:rPr>
      </w:pPr>
    </w:p>
    <w:p w:rsidR="0064318D" w:rsidRPr="001D684E" w:rsidRDefault="0064318D" w:rsidP="0064318D">
      <w:pPr>
        <w:jc w:val="center"/>
        <w:rPr>
          <w:rFonts w:ascii="Verdana" w:hAnsi="Verdana"/>
          <w:b/>
          <w:sz w:val="18"/>
          <w:szCs w:val="18"/>
        </w:rPr>
      </w:pPr>
      <w:r w:rsidRPr="001D684E">
        <w:rPr>
          <w:rFonts w:ascii="Verdana" w:hAnsi="Verdana"/>
          <w:b/>
          <w:sz w:val="18"/>
          <w:szCs w:val="18"/>
        </w:rPr>
        <w:t>si impegna a rispettare i</w:t>
      </w:r>
      <w:r>
        <w:rPr>
          <w:rFonts w:ascii="Verdana" w:hAnsi="Verdana"/>
          <w:b/>
          <w:sz w:val="18"/>
          <w:szCs w:val="18"/>
        </w:rPr>
        <w:t>l seguente obbligo</w:t>
      </w:r>
      <w:r w:rsidRPr="001D684E">
        <w:rPr>
          <w:rFonts w:ascii="Verdana" w:hAnsi="Verdana"/>
          <w:b/>
          <w:sz w:val="18"/>
          <w:szCs w:val="18"/>
        </w:rPr>
        <w:t>:</w:t>
      </w:r>
    </w:p>
    <w:p w:rsidR="0064318D" w:rsidRPr="001D684E" w:rsidRDefault="0064318D" w:rsidP="0064318D">
      <w:pPr>
        <w:tabs>
          <w:tab w:val="left" w:pos="0"/>
        </w:tabs>
        <w:jc w:val="both"/>
        <w:rPr>
          <w:rFonts w:ascii="Verdana" w:hAnsi="Verdana"/>
          <w:sz w:val="18"/>
          <w:szCs w:val="18"/>
        </w:rPr>
      </w:pPr>
      <w:r w:rsidRPr="001D684E">
        <w:rPr>
          <w:rFonts w:ascii="Verdana" w:hAnsi="Verdana"/>
          <w:sz w:val="18"/>
          <w:szCs w:val="18"/>
        </w:rPr>
        <w:t>presentare una dichiarazione sostitutiva di atto di notorietà,</w:t>
      </w:r>
      <w:r w:rsidRPr="001D684E">
        <w:rPr>
          <w:sz w:val="18"/>
          <w:szCs w:val="18"/>
        </w:rPr>
        <w:t xml:space="preserve"> </w:t>
      </w:r>
      <w:r w:rsidRPr="001D684E">
        <w:rPr>
          <w:rFonts w:ascii="Verdana" w:hAnsi="Verdana"/>
          <w:sz w:val="18"/>
          <w:szCs w:val="18"/>
        </w:rPr>
        <w:t>in conformità all’articolo 45 della legge regionale 7/2000, entro il 28 febbraio di ogni anno, attestante il rispetto degli obblighi</w:t>
      </w:r>
      <w:r>
        <w:rPr>
          <w:rFonts w:ascii="Verdana" w:hAnsi="Verdana"/>
          <w:sz w:val="18"/>
          <w:szCs w:val="18"/>
        </w:rPr>
        <w:t xml:space="preserve">, di cui ai punti 1), 2) e 3) </w:t>
      </w:r>
      <w:r w:rsidRPr="001D684E">
        <w:rPr>
          <w:rFonts w:ascii="Verdana" w:hAnsi="Verdana"/>
          <w:sz w:val="18"/>
          <w:szCs w:val="18"/>
        </w:rPr>
        <w:t>fino alla scadenza di tre anni</w:t>
      </w:r>
      <w:r w:rsidR="00A35767">
        <w:rPr>
          <w:rFonts w:ascii="Verdana" w:hAnsi="Verdana"/>
          <w:sz w:val="18"/>
          <w:szCs w:val="18"/>
        </w:rPr>
        <w:t xml:space="preserve"> dalla data di presentazione della rendicontazione</w:t>
      </w:r>
      <w:r w:rsidRPr="001D684E">
        <w:rPr>
          <w:rFonts w:ascii="Verdana" w:hAnsi="Verdana"/>
          <w:sz w:val="18"/>
          <w:szCs w:val="18"/>
        </w:rPr>
        <w:t>.</w:t>
      </w:r>
    </w:p>
    <w:p w:rsidR="00CA4E16" w:rsidRPr="00CA4E16" w:rsidRDefault="00CA4E16" w:rsidP="00CA4E16">
      <w:pPr>
        <w:widowControl w:val="0"/>
        <w:autoSpaceDE w:val="0"/>
        <w:autoSpaceDN w:val="0"/>
        <w:adjustRightInd w:val="0"/>
        <w:jc w:val="both"/>
        <w:rPr>
          <w:rFonts w:ascii="Verdana" w:hAnsi="Verdana"/>
          <w:sz w:val="18"/>
          <w:szCs w:val="18"/>
        </w:rPr>
      </w:pPr>
    </w:p>
    <w:p w:rsidR="0005499F" w:rsidRPr="00CA4E16" w:rsidRDefault="0005499F" w:rsidP="00CA4E16">
      <w:pPr>
        <w:ind w:left="5529"/>
        <w:jc w:val="center"/>
        <w:rPr>
          <w:rFonts w:ascii="Verdana" w:hAnsi="Verdana"/>
          <w:sz w:val="18"/>
          <w:szCs w:val="18"/>
        </w:rPr>
      </w:pPr>
    </w:p>
    <w:p w:rsidR="0005499F" w:rsidRPr="00CA4E16" w:rsidRDefault="0005499F" w:rsidP="00CA4E16">
      <w:pPr>
        <w:ind w:left="5529"/>
        <w:jc w:val="center"/>
        <w:rPr>
          <w:rFonts w:ascii="Verdana" w:hAnsi="Verdana"/>
          <w:sz w:val="18"/>
          <w:szCs w:val="18"/>
        </w:rPr>
      </w:pPr>
      <w:r w:rsidRPr="00CA4E16">
        <w:rPr>
          <w:rFonts w:ascii="Verdana" w:hAnsi="Verdana"/>
          <w:sz w:val="18"/>
          <w:szCs w:val="18"/>
        </w:rPr>
        <w:t>Firmato Digitalmente</w:t>
      </w:r>
    </w:p>
    <w:p w:rsidR="00B95C31" w:rsidRDefault="00B95C31" w:rsidP="00CA4E16">
      <w:pPr>
        <w:rPr>
          <w:rFonts w:ascii="Verdana" w:hAnsi="Verdana"/>
          <w:sz w:val="18"/>
          <w:szCs w:val="18"/>
        </w:rPr>
      </w:pPr>
    </w:p>
    <w:p w:rsidR="0064318D" w:rsidRDefault="0064318D" w:rsidP="0064318D">
      <w:pPr>
        <w:ind w:left="5245"/>
        <w:jc w:val="center"/>
        <w:rPr>
          <w:rFonts w:ascii="Verdana" w:hAnsi="Verdana"/>
          <w:sz w:val="18"/>
          <w:szCs w:val="18"/>
        </w:rPr>
      </w:pPr>
      <w:r>
        <w:rPr>
          <w:rFonts w:ascii="Verdana" w:hAnsi="Verdana"/>
          <w:sz w:val="18"/>
          <w:szCs w:val="18"/>
        </w:rPr>
        <w:t>o</w:t>
      </w:r>
      <w:r w:rsidR="00A35767">
        <w:rPr>
          <w:rFonts w:ascii="Verdana" w:hAnsi="Verdana"/>
          <w:sz w:val="18"/>
          <w:szCs w:val="18"/>
        </w:rPr>
        <w:t xml:space="preserve"> con Firma autografa ed allega un</w:t>
      </w:r>
      <w:r>
        <w:rPr>
          <w:rFonts w:ascii="Verdana" w:hAnsi="Verdana"/>
          <w:sz w:val="18"/>
          <w:szCs w:val="18"/>
        </w:rPr>
        <w:t xml:space="preserve"> </w:t>
      </w:r>
      <w:r w:rsidR="00A35767" w:rsidRPr="00A35767">
        <w:rPr>
          <w:rFonts w:ascii="Verdana" w:hAnsi="Verdana"/>
          <w:sz w:val="18"/>
          <w:szCs w:val="18"/>
        </w:rPr>
        <w:t>documento d’identità in corso di validità</w:t>
      </w:r>
    </w:p>
    <w:p w:rsidR="0064318D" w:rsidRPr="00CA4E16" w:rsidRDefault="0064318D" w:rsidP="00CA4E16">
      <w:pPr>
        <w:rPr>
          <w:rFonts w:ascii="Verdana" w:hAnsi="Verdana"/>
          <w:sz w:val="18"/>
          <w:szCs w:val="18"/>
        </w:rPr>
        <w:sectPr w:rsidR="0064318D" w:rsidRPr="00CA4E16" w:rsidSect="002C73E6">
          <w:headerReference w:type="default" r:id="rId16"/>
          <w:endnotePr>
            <w:numFmt w:val="decimal"/>
          </w:endnotePr>
          <w:pgSz w:w="11906" w:h="16838" w:code="9"/>
          <w:pgMar w:top="1524" w:right="737" w:bottom="397" w:left="737" w:header="510" w:footer="567" w:gutter="0"/>
          <w:cols w:space="720"/>
          <w:docGrid w:linePitch="299"/>
        </w:sectPr>
      </w:pPr>
    </w:p>
    <w:p w:rsidR="002C7FA1" w:rsidRPr="00CA4E16" w:rsidRDefault="002C7FA1" w:rsidP="00CA4E16">
      <w:pPr>
        <w:rPr>
          <w:rFonts w:ascii="Verdana" w:hAnsi="Verdana"/>
          <w:sz w:val="18"/>
          <w:szCs w:val="18"/>
        </w:rPr>
      </w:pPr>
    </w:p>
    <w:sectPr w:rsidR="002C7FA1" w:rsidRPr="00CA4E16" w:rsidSect="002C73E6">
      <w:headerReference w:type="default" r:id="rId17"/>
      <w:headerReference w:type="first" r:id="rId18"/>
      <w:endnotePr>
        <w:numFmt w:val="decimal"/>
      </w:endnotePr>
      <w:type w:val="continuous"/>
      <w:pgSz w:w="11906" w:h="16838" w:code="9"/>
      <w:pgMar w:top="1524" w:right="737" w:bottom="397" w:left="737" w:header="510"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E72" w:rsidRDefault="00FC0E72">
      <w:r>
        <w:separator/>
      </w:r>
    </w:p>
  </w:endnote>
  <w:endnote w:type="continuationSeparator" w:id="0">
    <w:p w:rsidR="00FC0E72" w:rsidRDefault="00FC0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cimaWE Rg">
    <w:altName w:val="Times New Roman"/>
    <w:panose1 w:val="02000000000000000000"/>
    <w:charset w:val="00"/>
    <w:family w:val="auto"/>
    <w:pitch w:val="variable"/>
    <w:sig w:usb0="800000AF" w:usb1="5000205B" w:usb2="00000000" w:usb3="00000000" w:csb0="0000009B"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jaVuLGCSans">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E72" w:rsidRDefault="00FC0E72">
      <w:r>
        <w:separator/>
      </w:r>
    </w:p>
  </w:footnote>
  <w:footnote w:type="continuationSeparator" w:id="0">
    <w:p w:rsidR="00FC0E72" w:rsidRDefault="00FC0E72">
      <w:r>
        <w:continuationSeparator/>
      </w:r>
    </w:p>
  </w:footnote>
  <w:footnote w:id="1">
    <w:p w:rsidR="00F53DA3" w:rsidRDefault="002C7FA1" w:rsidP="002C7FA1">
      <w:pPr>
        <w:pStyle w:val="Testonotaapidipagina"/>
        <w:jc w:val="both"/>
      </w:pPr>
      <w:r w:rsidRPr="00395A0F">
        <w:rPr>
          <w:rStyle w:val="Rimandonotaapidipagina"/>
          <w:rFonts w:ascii="Verdana" w:hAnsi="Verdana"/>
          <w:sz w:val="16"/>
          <w:szCs w:val="16"/>
        </w:rPr>
        <w:footnoteRef/>
      </w:r>
      <w:r w:rsidRPr="00395A0F">
        <w:rPr>
          <w:rFonts w:ascii="Verdana" w:hAnsi="Verdana"/>
          <w:sz w:val="16"/>
          <w:szCs w:val="16"/>
        </w:rPr>
        <w:t xml:space="preserve"> Titolare di impresa individuale o legale rappresentante dell’impresa.</w:t>
      </w:r>
    </w:p>
  </w:footnote>
  <w:footnote w:id="2">
    <w:p w:rsidR="00F53DA3" w:rsidRDefault="002C7FA1" w:rsidP="002C7FA1">
      <w:pPr>
        <w:pStyle w:val="Testonotaapidipagina"/>
        <w:jc w:val="both"/>
      </w:pPr>
      <w:r w:rsidRPr="00395A0F">
        <w:rPr>
          <w:rStyle w:val="Rimandonotaapidipagina"/>
          <w:rFonts w:ascii="Verdana" w:hAnsi="Verdana"/>
          <w:sz w:val="16"/>
          <w:szCs w:val="16"/>
        </w:rPr>
        <w:footnoteRef/>
      </w:r>
      <w:r w:rsidRPr="00395A0F">
        <w:rPr>
          <w:rFonts w:ascii="Verdana" w:hAnsi="Verdana"/>
          <w:sz w:val="16"/>
          <w:szCs w:val="16"/>
        </w:rPr>
        <w:t xml:space="preserve"> Indirizzo completo dell’impresa/società.</w:t>
      </w:r>
    </w:p>
  </w:footnote>
  <w:footnote w:id="3">
    <w:p w:rsidR="00F53DA3" w:rsidRDefault="002C7FA1" w:rsidP="002C7FA1">
      <w:pPr>
        <w:pStyle w:val="Testonotaapidipagina"/>
        <w:jc w:val="both"/>
      </w:pPr>
      <w:r w:rsidRPr="00395A0F">
        <w:rPr>
          <w:rStyle w:val="Rimandonotaapidipagina"/>
          <w:rFonts w:ascii="Verdana" w:hAnsi="Verdana"/>
          <w:sz w:val="16"/>
          <w:szCs w:val="16"/>
        </w:rPr>
        <w:footnoteRef/>
      </w:r>
      <w:r w:rsidRPr="00395A0F">
        <w:rPr>
          <w:rFonts w:ascii="Verdana" w:hAnsi="Verdana"/>
          <w:sz w:val="16"/>
          <w:szCs w:val="16"/>
        </w:rPr>
        <w:t xml:space="preserve"> Da riportare per le società.</w:t>
      </w:r>
    </w:p>
  </w:footnote>
  <w:footnote w:id="4">
    <w:p w:rsidR="00A27F66" w:rsidRDefault="00A27F66" w:rsidP="00A27F66">
      <w:pPr>
        <w:pStyle w:val="Testonotaapidipagina"/>
      </w:pPr>
      <w:r w:rsidRPr="00395A0F">
        <w:rPr>
          <w:rStyle w:val="Rimandonotaapidipagina"/>
          <w:rFonts w:ascii="Verdana" w:hAnsi="Verdana"/>
          <w:sz w:val="16"/>
          <w:szCs w:val="16"/>
        </w:rPr>
        <w:footnoteRef/>
      </w:r>
      <w:r w:rsidRPr="00395A0F">
        <w:rPr>
          <w:rFonts w:ascii="Verdana" w:hAnsi="Verdana"/>
          <w:sz w:val="16"/>
          <w:szCs w:val="16"/>
        </w:rPr>
        <w:t xml:space="preserve"> </w:t>
      </w:r>
      <w:r w:rsidRPr="00395A0F">
        <w:rPr>
          <w:rFonts w:ascii="Verdana" w:hAnsi="Verdana" w:cs="DejaVuLGCSans"/>
          <w:color w:val="000000"/>
          <w:sz w:val="16"/>
          <w:szCs w:val="16"/>
        </w:rPr>
        <w:t>Nello specifico, ha la disponibilità dell’immobile oggetto del contributo</w:t>
      </w:r>
      <w:r>
        <w:rPr>
          <w:rFonts w:ascii="Verdana" w:hAnsi="Verdana" w:cs="DejaVuLGCSans"/>
          <w:color w:val="000000"/>
          <w:sz w:val="16"/>
          <w:szCs w:val="16"/>
        </w:rPr>
        <w:t xml:space="preserve"> fino al termine di scadenza del vincolo di destinazione.</w:t>
      </w:r>
    </w:p>
  </w:footnote>
  <w:footnote w:id="5">
    <w:p w:rsidR="00A564B3" w:rsidRPr="008074CB" w:rsidRDefault="00A564B3" w:rsidP="00A564B3">
      <w:pPr>
        <w:pStyle w:val="Testonotaapidipagina"/>
        <w:jc w:val="both"/>
        <w:rPr>
          <w:rFonts w:ascii="Verdana" w:hAnsi="Verdana"/>
          <w:sz w:val="15"/>
          <w:szCs w:val="15"/>
        </w:rPr>
      </w:pPr>
      <w:r w:rsidRPr="008074CB">
        <w:rPr>
          <w:rFonts w:ascii="Verdana" w:hAnsi="Verdana"/>
          <w:sz w:val="15"/>
          <w:szCs w:val="15"/>
          <w:vertAlign w:val="superscript"/>
        </w:rPr>
        <w:footnoteRef/>
      </w:r>
      <w:r w:rsidRPr="008074CB">
        <w:rPr>
          <w:rFonts w:ascii="Verdana" w:hAnsi="Verdana"/>
          <w:sz w:val="15"/>
          <w:szCs w:val="15"/>
        </w:rPr>
        <w:t xml:space="preserve"> Si riporta a titolo informativo il testo di cui all’art. 1 commi 125, 125 bis, 125 </w:t>
      </w:r>
      <w:proofErr w:type="spellStart"/>
      <w:r w:rsidRPr="008074CB">
        <w:rPr>
          <w:rFonts w:ascii="Verdana" w:hAnsi="Verdana"/>
          <w:sz w:val="15"/>
          <w:szCs w:val="15"/>
        </w:rPr>
        <w:t>quinquies</w:t>
      </w:r>
      <w:proofErr w:type="spellEnd"/>
      <w:r w:rsidRPr="008074CB">
        <w:rPr>
          <w:rFonts w:ascii="Verdana" w:hAnsi="Verdana"/>
          <w:sz w:val="15"/>
          <w:szCs w:val="15"/>
        </w:rPr>
        <w:t xml:space="preserve"> e 127, della L. 124/2017 vigente alla data del 28/01/2020:</w:t>
      </w:r>
    </w:p>
    <w:p w:rsidR="00A564B3" w:rsidRPr="008074CB" w:rsidRDefault="00A564B3" w:rsidP="00A564B3">
      <w:pPr>
        <w:pStyle w:val="Testonotaapidipagina"/>
        <w:jc w:val="both"/>
        <w:rPr>
          <w:rFonts w:ascii="Verdana" w:hAnsi="Verdana"/>
          <w:sz w:val="15"/>
          <w:szCs w:val="15"/>
        </w:rPr>
      </w:pPr>
      <w:r w:rsidRPr="008074CB">
        <w:rPr>
          <w:rFonts w:ascii="Verdana" w:hAnsi="Verdana"/>
          <w:b/>
          <w:sz w:val="15"/>
          <w:szCs w:val="15"/>
        </w:rPr>
        <w:t>125.</w:t>
      </w:r>
      <w:r w:rsidRPr="008074CB">
        <w:rPr>
          <w:rFonts w:ascii="Verdana" w:hAnsi="Verdana"/>
          <w:sz w:val="15"/>
          <w:szCs w:val="15"/>
        </w:rPr>
        <w:t xml:space="preserve"> A partire dall'esercizio finanziario 2018, i soggetti di cui al secondo periodo sono tenuti a pubblicare nei propri siti internet o analoghi portali digitali, entro il 30 giugno di ogni anno, le informazioni relative a sovvenzioni, sussidi, vantaggi, contributi o aiuti, in denaro o in natura, non aventi carattere generale e privi di natura corrispettiva, retributiva o risarcitoria, agli stessi effettivamente erogati nell'esercizio finanziario precedente dalle pubbliche amministrazioni di cui all'articolo 1, comma 2, del decreto legislativo 30 marzo 2001, n. 165 e dai soggetti di cui all'articolo 2-bis del decreto legislativo 14 marzo 2013, n. 33. Il presente comma si applica:</w:t>
      </w:r>
    </w:p>
    <w:p w:rsidR="00A564B3" w:rsidRPr="008074CB" w:rsidRDefault="00A564B3" w:rsidP="00A564B3">
      <w:pPr>
        <w:pStyle w:val="Testonotaapidipagina"/>
        <w:jc w:val="both"/>
        <w:rPr>
          <w:rFonts w:ascii="Verdana" w:hAnsi="Verdana"/>
          <w:sz w:val="15"/>
          <w:szCs w:val="15"/>
        </w:rPr>
      </w:pPr>
      <w:r w:rsidRPr="008074CB">
        <w:rPr>
          <w:rFonts w:ascii="Verdana" w:hAnsi="Verdana"/>
          <w:sz w:val="15"/>
          <w:szCs w:val="15"/>
        </w:rPr>
        <w:t xml:space="preserve">a) ai soggetti di cui all'articolo 13 della legge 8 luglio 1986, n. 349; </w:t>
      </w:r>
    </w:p>
    <w:p w:rsidR="00A564B3" w:rsidRPr="008074CB" w:rsidRDefault="00A564B3" w:rsidP="00A564B3">
      <w:pPr>
        <w:pStyle w:val="Testonotaapidipagina"/>
        <w:jc w:val="both"/>
        <w:rPr>
          <w:rFonts w:ascii="Verdana" w:hAnsi="Verdana"/>
          <w:sz w:val="15"/>
          <w:szCs w:val="15"/>
        </w:rPr>
      </w:pPr>
      <w:r w:rsidRPr="008074CB">
        <w:rPr>
          <w:rFonts w:ascii="Verdana" w:hAnsi="Verdana"/>
          <w:sz w:val="15"/>
          <w:szCs w:val="15"/>
        </w:rPr>
        <w:t xml:space="preserve">b) ai soggetti di cui all'articolo 137 del decreto legislativo 6 settembre 2005, n. 206; </w:t>
      </w:r>
    </w:p>
    <w:p w:rsidR="00A564B3" w:rsidRPr="008074CB" w:rsidRDefault="00A564B3" w:rsidP="00A564B3">
      <w:pPr>
        <w:pStyle w:val="Testonotaapidipagina"/>
        <w:jc w:val="both"/>
        <w:rPr>
          <w:rFonts w:ascii="Verdana" w:hAnsi="Verdana"/>
          <w:sz w:val="15"/>
          <w:szCs w:val="15"/>
        </w:rPr>
      </w:pPr>
      <w:r w:rsidRPr="008074CB">
        <w:rPr>
          <w:rFonts w:ascii="Verdana" w:hAnsi="Verdana"/>
          <w:sz w:val="15"/>
          <w:szCs w:val="15"/>
        </w:rPr>
        <w:t xml:space="preserve">c) alle associazioni, </w:t>
      </w:r>
      <w:proofErr w:type="spellStart"/>
      <w:r w:rsidRPr="008074CB">
        <w:rPr>
          <w:rFonts w:ascii="Verdana" w:hAnsi="Verdana"/>
          <w:sz w:val="15"/>
          <w:szCs w:val="15"/>
        </w:rPr>
        <w:t>Onlus</w:t>
      </w:r>
      <w:proofErr w:type="spellEnd"/>
      <w:r w:rsidRPr="008074CB">
        <w:rPr>
          <w:rFonts w:ascii="Verdana" w:hAnsi="Verdana"/>
          <w:sz w:val="15"/>
          <w:szCs w:val="15"/>
        </w:rPr>
        <w:t xml:space="preserve"> e fondazioni; </w:t>
      </w:r>
    </w:p>
    <w:p w:rsidR="00A564B3" w:rsidRPr="008074CB" w:rsidRDefault="00A564B3" w:rsidP="00A564B3">
      <w:pPr>
        <w:pStyle w:val="Testonotaapidipagina"/>
        <w:jc w:val="both"/>
        <w:rPr>
          <w:rFonts w:ascii="Verdana" w:hAnsi="Verdana"/>
          <w:sz w:val="15"/>
          <w:szCs w:val="15"/>
        </w:rPr>
      </w:pPr>
      <w:r w:rsidRPr="008074CB">
        <w:rPr>
          <w:rFonts w:ascii="Verdana" w:hAnsi="Verdana"/>
          <w:sz w:val="15"/>
          <w:szCs w:val="15"/>
        </w:rPr>
        <w:t xml:space="preserve">d) alle cooperative sociali che svolgono attività a favore degli stranieri di cui al decreto legislativo 25 luglio 1998, n. 286. </w:t>
      </w:r>
    </w:p>
    <w:p w:rsidR="00A564B3" w:rsidRPr="008074CB" w:rsidRDefault="00A564B3" w:rsidP="00A564B3">
      <w:pPr>
        <w:pStyle w:val="Testonotaapidipagina"/>
        <w:jc w:val="both"/>
        <w:rPr>
          <w:rFonts w:ascii="Verdana" w:hAnsi="Verdana"/>
          <w:sz w:val="15"/>
          <w:szCs w:val="15"/>
        </w:rPr>
      </w:pPr>
      <w:r w:rsidRPr="008074CB">
        <w:rPr>
          <w:rFonts w:ascii="Verdana" w:hAnsi="Verdana"/>
          <w:b/>
          <w:sz w:val="15"/>
          <w:szCs w:val="15"/>
        </w:rPr>
        <w:t>125-bis.</w:t>
      </w:r>
      <w:r w:rsidRPr="008074CB">
        <w:rPr>
          <w:rFonts w:ascii="Verdana" w:hAnsi="Verdana"/>
          <w:sz w:val="15"/>
          <w:szCs w:val="15"/>
        </w:rPr>
        <w:t xml:space="preserve"> I soggetti che esercitano le attività di cui all'articolo 2195 del codice civile pubblicano nelle note integrative del bilancio di esercizio e dell'eventuale bilancio consolidato gli importi e le informazioni relativi a sovvenzioni, sussidi, vantaggi, contributi o aiuti, in denaro o in natura, non aventi carattere generale e privi di natura corrispettiva, retributiva o risarcitoria, agli stessi effettivamente erogati dalle pubbliche amministrazioni di cui all'articolo 1, comma 2, del decreto legislativo 30 marzo 2001, n. 165 e dai soggetti di cui all'articolo 2-bis del decreto legislativo 14 marzo 2013, n. 33. I soggetti che redigono il bilancio ai sensi dell'articolo 2435-bis del codice civile e quelli comunque non tenuti alla redazione della nota integrativa assolvono all'obbligo di cui al primo periodo mediante pubblicazione delle medesime informazioni e importi, entro il 30 giugno di ogni anno, su propri siti internet, secondo modalità liberamente accessibili al pubblico o, in mancanza di questi ultimi, sui portali digitali delle associazioni di categoria di appartenenza.</w:t>
      </w:r>
    </w:p>
    <w:p w:rsidR="00F53DA3" w:rsidRDefault="00A564B3" w:rsidP="00A564B3">
      <w:pPr>
        <w:pStyle w:val="Testonotaapidipagina"/>
        <w:jc w:val="both"/>
      </w:pPr>
      <w:r w:rsidRPr="008074CB">
        <w:rPr>
          <w:rFonts w:ascii="Verdana" w:hAnsi="Verdana"/>
          <w:b/>
          <w:sz w:val="15"/>
          <w:szCs w:val="15"/>
        </w:rPr>
        <w:t>125-quinquies.</w:t>
      </w:r>
      <w:r w:rsidRPr="008074CB">
        <w:rPr>
          <w:rFonts w:ascii="Verdana" w:hAnsi="Verdana"/>
          <w:sz w:val="15"/>
          <w:szCs w:val="15"/>
        </w:rPr>
        <w:t xml:space="preserve"> Per gli aiuti di Stato e gli aiuti de </w:t>
      </w:r>
      <w:proofErr w:type="spellStart"/>
      <w:r w:rsidRPr="008074CB">
        <w:rPr>
          <w:rFonts w:ascii="Verdana" w:hAnsi="Verdana"/>
          <w:sz w:val="15"/>
          <w:szCs w:val="15"/>
        </w:rPr>
        <w:t>minimis</w:t>
      </w:r>
      <w:proofErr w:type="spellEnd"/>
      <w:r w:rsidRPr="008074CB">
        <w:rPr>
          <w:rFonts w:ascii="Verdana" w:hAnsi="Verdana"/>
          <w:sz w:val="15"/>
          <w:szCs w:val="15"/>
        </w:rPr>
        <w:t xml:space="preserve"> contenuti nel Registro nazionale degli aiuti di Stato di cui all'articolo 52 della legge 24 dicembre 2012, n. 234, la registrazione degli aiuti nel predetto sistema, con conseguente pubblicazione nella sezione trasparenza ivi prevista, operata dai soggetti che concedono o gestiscono gli aiuti medesimi ai sensi della relativa disciplina, tiene luogo degli obblighi di pubblicazione posti a carico dei soggetti di cui ai commi 125 e 125-bis, a condizione che venga dichiarata l'esistenza di aiuti oggetto di obbligo di pubblicazione nell'ambito del Registro nazionale degli aiuti di Stato nella nota integrativa del bilancio oppure, ove non tenute alla redazione della nota integrativa, sul proprio sito internet o, in mancanza, sul portale digitale delle associazioni di categoria di appartenenza. </w:t>
      </w:r>
    </w:p>
  </w:footnote>
  <w:footnote w:id="6">
    <w:p w:rsidR="00F53DA3" w:rsidRDefault="00A564B3" w:rsidP="00A564B3">
      <w:pPr>
        <w:pStyle w:val="Testonotaapidipagina"/>
        <w:rPr>
          <w:rFonts w:ascii="Verdana" w:hAnsi="Verdana"/>
          <w:sz w:val="15"/>
          <w:szCs w:val="15"/>
        </w:rPr>
      </w:pPr>
      <w:r w:rsidRPr="0098078F">
        <w:rPr>
          <w:rStyle w:val="Rimandonotaapidipagina"/>
          <w:rFonts w:ascii="Verdana" w:hAnsi="Verdana"/>
          <w:sz w:val="15"/>
          <w:szCs w:val="15"/>
        </w:rPr>
        <w:footnoteRef/>
      </w:r>
      <w:r w:rsidRPr="0098078F">
        <w:rPr>
          <w:rFonts w:ascii="Verdana" w:hAnsi="Verdana"/>
          <w:sz w:val="15"/>
          <w:szCs w:val="15"/>
        </w:rPr>
        <w:t xml:space="preserve"> </w:t>
      </w:r>
      <w:r w:rsidRPr="008074CB">
        <w:rPr>
          <w:rFonts w:ascii="Verdana" w:hAnsi="Verdana"/>
          <w:b/>
          <w:sz w:val="15"/>
          <w:szCs w:val="15"/>
        </w:rPr>
        <w:t>127.</w:t>
      </w:r>
      <w:r w:rsidRPr="008074CB">
        <w:rPr>
          <w:rFonts w:ascii="Verdana" w:hAnsi="Verdana"/>
          <w:sz w:val="15"/>
          <w:szCs w:val="15"/>
        </w:rPr>
        <w:t xml:space="preserve"> Al fine di evitare la pubblicazione di informazioni non rilevanti, l'obbligo di pubblicazione di cui ai commi 125, 125-bis e 126 non si applica ove l'importo monetario di sovvenzioni, sussidi, vantaggi, contributi o aiuti, in denaro o in natura, privi di natura corrispettiva, retributiva o risarcitoria effettivamente erogati al soggetto beneficiario sia inferiore a 10.000 euro nel periodo considerato.</w:t>
      </w:r>
    </w:p>
    <w:p w:rsidR="00CE2B21" w:rsidRPr="00CE2B21" w:rsidRDefault="00CE2B21" w:rsidP="00CE2B21">
      <w:pPr>
        <w:pStyle w:val="Testonotaapidipagina"/>
        <w:rPr>
          <w:rFonts w:ascii="Verdana" w:hAnsi="Verdana"/>
          <w:color w:val="FF0000"/>
          <w:sz w:val="15"/>
          <w:szCs w:val="15"/>
        </w:rPr>
      </w:pPr>
      <w:r w:rsidRPr="00CE2B21">
        <w:rPr>
          <w:rFonts w:ascii="Verdana" w:hAnsi="Verdana"/>
          <w:color w:val="FF0000"/>
          <w:sz w:val="15"/>
          <w:szCs w:val="15"/>
        </w:rPr>
        <w:t>* PEC delle Camere di Commercio competenti:</w:t>
      </w:r>
    </w:p>
    <w:p w:rsidR="00CE2B21" w:rsidRPr="00CE2B21" w:rsidRDefault="00CE2B21" w:rsidP="00CE2B21">
      <w:pPr>
        <w:pStyle w:val="Testonotaapidipagina"/>
        <w:ind w:firstLine="142"/>
        <w:rPr>
          <w:rFonts w:ascii="Verdana" w:hAnsi="Verdana"/>
          <w:color w:val="FF0000"/>
          <w:sz w:val="15"/>
          <w:szCs w:val="15"/>
        </w:rPr>
      </w:pPr>
      <w:r w:rsidRPr="00CE2B21">
        <w:rPr>
          <w:rFonts w:ascii="Verdana" w:hAnsi="Verdana"/>
          <w:color w:val="FF0000"/>
          <w:sz w:val="15"/>
          <w:szCs w:val="15"/>
        </w:rPr>
        <w:t>- TERRITORIO PROVINCIALE DI GORIZIA: cciaago@certregione.fvg.it</w:t>
      </w:r>
    </w:p>
    <w:p w:rsidR="00CE2B21" w:rsidRPr="00CE2B21" w:rsidRDefault="00CE2B21" w:rsidP="00CE2B21">
      <w:pPr>
        <w:pStyle w:val="Testonotaapidipagina"/>
        <w:ind w:firstLine="142"/>
        <w:rPr>
          <w:rFonts w:ascii="Verdana" w:hAnsi="Verdana"/>
          <w:color w:val="FF0000"/>
          <w:sz w:val="15"/>
          <w:szCs w:val="15"/>
        </w:rPr>
      </w:pPr>
      <w:r w:rsidRPr="00CE2B21">
        <w:rPr>
          <w:rFonts w:ascii="Verdana" w:hAnsi="Verdana"/>
          <w:color w:val="FF0000"/>
          <w:sz w:val="15"/>
          <w:szCs w:val="15"/>
        </w:rPr>
        <w:t>- TERRITORIO PROVINCIALE DI PORDENONE: cciaapn@certregione.fvg.it</w:t>
      </w:r>
    </w:p>
    <w:p w:rsidR="00CE2B21" w:rsidRPr="00CE2B21" w:rsidRDefault="00CE2B21" w:rsidP="00CE2B21">
      <w:pPr>
        <w:pStyle w:val="Testonotaapidipagina"/>
        <w:ind w:firstLine="142"/>
        <w:rPr>
          <w:rFonts w:ascii="Verdana" w:hAnsi="Verdana"/>
          <w:color w:val="FF0000"/>
          <w:sz w:val="15"/>
          <w:szCs w:val="15"/>
        </w:rPr>
      </w:pPr>
      <w:r w:rsidRPr="00CE2B21">
        <w:rPr>
          <w:rFonts w:ascii="Verdana" w:hAnsi="Verdana"/>
          <w:color w:val="FF0000"/>
          <w:sz w:val="15"/>
          <w:szCs w:val="15"/>
        </w:rPr>
        <w:t>- TERRITORIO PROVINCIALE DI TRIESTE: cciaats@certregione.fvg.it</w:t>
      </w:r>
    </w:p>
    <w:p w:rsidR="00CE2B21" w:rsidRPr="00CE2B21" w:rsidRDefault="00CE2B21" w:rsidP="00CE2B21">
      <w:pPr>
        <w:pStyle w:val="Testonotaapidipagina"/>
        <w:ind w:firstLine="142"/>
        <w:rPr>
          <w:rFonts w:ascii="Verdana" w:hAnsi="Verdana"/>
          <w:sz w:val="15"/>
          <w:szCs w:val="15"/>
        </w:rPr>
      </w:pPr>
      <w:r w:rsidRPr="00CE2B21">
        <w:rPr>
          <w:rFonts w:ascii="Verdana" w:hAnsi="Verdana"/>
          <w:color w:val="FF0000"/>
          <w:sz w:val="15"/>
          <w:szCs w:val="15"/>
        </w:rPr>
        <w:t>- TERRITORIO PROVINCIALE DI UDINE: cciaaud@certregione.fvg.it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5BA" w:rsidRDefault="000725BA" w:rsidP="000725BA">
    <w:pPr>
      <w:autoSpaceDE w:val="0"/>
      <w:autoSpaceDN w:val="0"/>
      <w:adjustRightInd w:val="0"/>
      <w:rPr>
        <w:rFonts w:ascii="Verdana" w:hAnsi="Verdana" w:cs="Verdana,Bold"/>
        <w:b/>
        <w:bCs/>
        <w:color w:val="33339A"/>
        <w:sz w:val="16"/>
        <w:szCs w:val="16"/>
      </w:rPr>
    </w:pPr>
    <w:r w:rsidRPr="000725BA">
      <w:rPr>
        <w:rFonts w:ascii="Verdana" w:hAnsi="Verdana" w:cs="Verdana,Bold"/>
        <w:b/>
        <w:bCs/>
        <w:color w:val="FF0000"/>
        <w:sz w:val="16"/>
        <w:szCs w:val="16"/>
      </w:rPr>
      <w:t>DA INOLTRARE ALL’INDIRIZZO PEC DELLA</w:t>
    </w:r>
    <w:r w:rsidR="00CE2B21">
      <w:rPr>
        <w:rFonts w:ascii="Verdana" w:hAnsi="Verdana" w:cs="Verdana,Bold"/>
        <w:b/>
        <w:bCs/>
        <w:color w:val="FF0000"/>
        <w:sz w:val="16"/>
        <w:szCs w:val="16"/>
      </w:rPr>
      <w:t xml:space="preserve"> CAMERA DI COMMERCIO COMPETENTE*</w:t>
    </w:r>
    <w:r w:rsidRPr="000725BA">
      <w:rPr>
        <w:rFonts w:ascii="Verdana" w:hAnsi="Verdana" w:cs="Verdana,Bold"/>
        <w:b/>
        <w:bCs/>
        <w:color w:val="FF0000"/>
        <w:sz w:val="16"/>
        <w:szCs w:val="16"/>
      </w:rPr>
      <w:tab/>
    </w:r>
    <w:r>
      <w:rPr>
        <w:rFonts w:ascii="Verdana" w:hAnsi="Verdana" w:cs="Verdana,Bold"/>
        <w:b/>
        <w:bCs/>
        <w:color w:val="33339A"/>
        <w:sz w:val="16"/>
        <w:szCs w:val="16"/>
      </w:rPr>
      <w:tab/>
    </w:r>
    <w:r>
      <w:rPr>
        <w:rFonts w:ascii="Verdana" w:hAnsi="Verdana" w:cs="Verdana,Bold"/>
        <w:b/>
        <w:bCs/>
        <w:color w:val="33339A"/>
        <w:sz w:val="16"/>
        <w:szCs w:val="16"/>
      </w:rPr>
      <w:tab/>
    </w:r>
    <w:r>
      <w:rPr>
        <w:rFonts w:ascii="Verdana" w:hAnsi="Verdana" w:cs="Verdana,Bold"/>
        <w:b/>
        <w:bCs/>
        <w:color w:val="33339A"/>
        <w:sz w:val="16"/>
        <w:szCs w:val="16"/>
      </w:rPr>
      <w:tab/>
    </w:r>
  </w:p>
  <w:p w:rsidR="00F50DDD" w:rsidRPr="00CE7132" w:rsidRDefault="00F50DDD" w:rsidP="000725BA">
    <w:pPr>
      <w:autoSpaceDE w:val="0"/>
      <w:autoSpaceDN w:val="0"/>
      <w:adjustRightInd w:val="0"/>
      <w:jc w:val="right"/>
      <w:rPr>
        <w:rFonts w:ascii="Verdana" w:hAnsi="Verdana" w:cs="Verdana,Bold"/>
        <w:b/>
        <w:bCs/>
        <w:color w:val="33339A"/>
        <w:sz w:val="16"/>
        <w:szCs w:val="16"/>
      </w:rPr>
    </w:pPr>
    <w:r w:rsidRPr="00CE7132">
      <w:rPr>
        <w:rFonts w:ascii="Verdana" w:hAnsi="Verdana" w:cs="Verdana,Bold"/>
        <w:b/>
        <w:bCs/>
        <w:color w:val="33339A"/>
        <w:sz w:val="16"/>
        <w:szCs w:val="16"/>
      </w:rPr>
      <w:t>Ex Post</w:t>
    </w:r>
  </w:p>
  <w:p w:rsidR="00F916FE" w:rsidRPr="00CE7132" w:rsidRDefault="00CE7132" w:rsidP="000725BA">
    <w:pPr>
      <w:autoSpaceDE w:val="0"/>
      <w:autoSpaceDN w:val="0"/>
      <w:adjustRightInd w:val="0"/>
      <w:jc w:val="right"/>
      <w:rPr>
        <w:rFonts w:ascii="Verdana" w:hAnsi="Verdana" w:cs="Verdana,Bold"/>
        <w:b/>
        <w:bCs/>
        <w:color w:val="33339A"/>
        <w:sz w:val="16"/>
        <w:szCs w:val="16"/>
      </w:rPr>
    </w:pPr>
    <w:r w:rsidRPr="00CE7132">
      <w:rPr>
        <w:rFonts w:ascii="Verdana" w:hAnsi="Verdana" w:cs="Verdana,Bold"/>
        <w:b/>
        <w:bCs/>
        <w:color w:val="33339A"/>
        <w:sz w:val="16"/>
        <w:szCs w:val="16"/>
        <w:lang w:val="es-ES_tradnl"/>
      </w:rPr>
      <w:t xml:space="preserve">DPReg 114/2021 – Start-up costituite da giovani </w:t>
    </w:r>
    <w:r w:rsidR="00F916FE" w:rsidRPr="00CE7132">
      <w:rPr>
        <w:rFonts w:ascii="Verdana" w:hAnsi="Verdana" w:cs="Verdana,Bold"/>
        <w:b/>
        <w:bCs/>
        <w:color w:val="33339A"/>
        <w:sz w:val="16"/>
        <w:szCs w:val="16"/>
      </w:rPr>
      <w:t xml:space="preserve">– </w:t>
    </w:r>
    <w:r w:rsidR="00093143" w:rsidRPr="00CE7132">
      <w:rPr>
        <w:rFonts w:ascii="Verdana" w:hAnsi="Verdana" w:cs="Verdana,Bold"/>
        <w:b/>
        <w:bCs/>
        <w:color w:val="33339A"/>
        <w:sz w:val="16"/>
        <w:szCs w:val="16"/>
      </w:rPr>
      <w:t>Bando</w:t>
    </w:r>
    <w:r w:rsidR="00120993" w:rsidRPr="00CE7132">
      <w:rPr>
        <w:rFonts w:ascii="Verdana" w:hAnsi="Verdana" w:cs="Verdana,Bold"/>
        <w:b/>
        <w:bCs/>
        <w:color w:val="33339A"/>
        <w:sz w:val="16"/>
        <w:szCs w:val="16"/>
      </w:rPr>
      <w:t xml:space="preserve"> </w:t>
    </w:r>
    <w:r w:rsidR="00803E0A" w:rsidRPr="00CE7132">
      <w:rPr>
        <w:rFonts w:ascii="Verdana" w:hAnsi="Verdana" w:cs="Verdana,Bold"/>
        <w:b/>
        <w:bCs/>
        <w:color w:val="33339A"/>
        <w:sz w:val="16"/>
        <w:szCs w:val="16"/>
      </w:rPr>
      <w:t>20</w:t>
    </w:r>
    <w:r w:rsidRPr="00CE7132">
      <w:rPr>
        <w:rFonts w:ascii="Verdana" w:hAnsi="Verdana" w:cs="Verdana,Bold"/>
        <w:b/>
        <w:bCs/>
        <w:color w:val="33339A"/>
        <w:sz w:val="16"/>
        <w:szCs w:val="16"/>
      </w:rPr>
      <w:t>21</w:t>
    </w:r>
    <w:r w:rsidR="00F916FE" w:rsidRPr="00CE7132">
      <w:rPr>
        <w:rFonts w:ascii="Verdana" w:hAnsi="Verdana" w:cs="Verdana,Bold"/>
        <w:b/>
        <w:bCs/>
        <w:color w:val="33339A"/>
        <w:sz w:val="16"/>
        <w:szCs w:val="16"/>
      </w:rPr>
      <w:t xml:space="preserve"> </w:t>
    </w:r>
  </w:p>
  <w:p w:rsidR="00B95C31" w:rsidRPr="00CE7132" w:rsidRDefault="00B51FBC" w:rsidP="000725BA">
    <w:pPr>
      <w:pStyle w:val="Intestazione"/>
      <w:spacing w:before="0"/>
      <w:jc w:val="right"/>
      <w:rPr>
        <w:rFonts w:ascii="Verdana" w:hAnsi="Verdana" w:cs="Verdana,Bold"/>
        <w:bCs/>
        <w:color w:val="33339A"/>
        <w:sz w:val="16"/>
        <w:szCs w:val="16"/>
      </w:rPr>
    </w:pPr>
    <w:r w:rsidRPr="00CE7132">
      <w:rPr>
        <w:rFonts w:ascii="Verdana" w:hAnsi="Verdana" w:cs="Verdana,Bold"/>
        <w:bCs/>
        <w:color w:val="33339A"/>
        <w:sz w:val="16"/>
        <w:szCs w:val="16"/>
      </w:rPr>
      <w:t xml:space="preserve">Dichiarazioni attestanti il </w:t>
    </w:r>
    <w:r w:rsidR="00F50DDD" w:rsidRPr="00CE7132">
      <w:rPr>
        <w:rFonts w:ascii="Verdana" w:hAnsi="Verdana" w:cs="Verdana,Bold"/>
        <w:bCs/>
        <w:color w:val="33339A"/>
        <w:sz w:val="16"/>
        <w:szCs w:val="16"/>
      </w:rPr>
      <w:t>rispetto degli obblighi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C31" w:rsidRPr="00B95C31" w:rsidRDefault="00B95C31" w:rsidP="00B95C31">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C31" w:rsidRPr="00E45054" w:rsidRDefault="00B95C31" w:rsidP="00E45054">
    <w:pPr>
      <w:pStyle w:val="Intestazione"/>
      <w:jc w:val="right"/>
      <w:rPr>
        <w:rFonts w:ascii="Verdana" w:hAnsi="Verdana"/>
      </w:rPr>
    </w:pPr>
    <w:r>
      <w:rPr>
        <w:rFonts w:ascii="Verdana" w:hAnsi="Verdan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3pt;height:11.3pt" o:bullet="t">
        <v:imagedata r:id="rId1" o:title=""/>
      </v:shape>
    </w:pict>
  </w:numPicBullet>
  <w:abstractNum w:abstractNumId="0" w15:restartNumberingAfterBreak="0">
    <w:nsid w:val="01123CA0"/>
    <w:multiLevelType w:val="hybridMultilevel"/>
    <w:tmpl w:val="E6D63234"/>
    <w:lvl w:ilvl="0" w:tplc="0410000F">
      <w:start w:val="1"/>
      <w:numFmt w:val="decimal"/>
      <w:lvlText w:val="%1."/>
      <w:lvlJc w:val="left"/>
      <w:pPr>
        <w:tabs>
          <w:tab w:val="num" w:pos="720"/>
        </w:tabs>
        <w:ind w:left="720" w:hanging="360"/>
      </w:pPr>
      <w:rPr>
        <w:rFonts w:cs="Times New Roman" w:hint="default"/>
        <w:sz w:val="20"/>
        <w:szCs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780AFE"/>
    <w:multiLevelType w:val="hybridMultilevel"/>
    <w:tmpl w:val="B8284DB0"/>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47D2C19"/>
    <w:multiLevelType w:val="hybridMultilevel"/>
    <w:tmpl w:val="E45E6684"/>
    <w:lvl w:ilvl="0" w:tplc="3E5A4BD6">
      <w:start w:val="1"/>
      <w:numFmt w:val="bullet"/>
      <w:lvlText w:val=""/>
      <w:lvlJc w:val="left"/>
      <w:pPr>
        <w:tabs>
          <w:tab w:val="num" w:pos="360"/>
        </w:tabs>
        <w:ind w:left="360" w:hanging="360"/>
      </w:pPr>
      <w:rPr>
        <w:rFonts w:ascii="Wingdings" w:hAnsi="Wingdings"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4222A"/>
    <w:multiLevelType w:val="hybridMultilevel"/>
    <w:tmpl w:val="6B1462E6"/>
    <w:lvl w:ilvl="0" w:tplc="FFFFFFFF">
      <w:start w:val="1"/>
      <w:numFmt w:val="decimal"/>
      <w:lvlText w:val="%1)"/>
      <w:lvlJc w:val="left"/>
      <w:pPr>
        <w:tabs>
          <w:tab w:val="num" w:pos="590"/>
        </w:tabs>
        <w:ind w:left="590" w:hanging="360"/>
      </w:pPr>
      <w:rPr>
        <w:rFonts w:cs="Times New Roman" w:hint="default"/>
        <w:caps w:val="0"/>
        <w:strike w:val="0"/>
        <w:dstrike w:val="0"/>
        <w:vanish w:val="0"/>
        <w:color w:val="00000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419A9"/>
    <w:multiLevelType w:val="hybridMultilevel"/>
    <w:tmpl w:val="3908313A"/>
    <w:lvl w:ilvl="0" w:tplc="93944122">
      <w:start w:val="6"/>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B2F0F54"/>
    <w:multiLevelType w:val="singleLevel"/>
    <w:tmpl w:val="ED0203AC"/>
    <w:lvl w:ilvl="0">
      <w:start w:val="1"/>
      <w:numFmt w:val="bullet"/>
      <w:pStyle w:val="ElencoPuntato1"/>
      <w:lvlText w:val=""/>
      <w:lvlJc w:val="left"/>
      <w:pPr>
        <w:tabs>
          <w:tab w:val="num" w:pos="360"/>
        </w:tabs>
        <w:ind w:left="360" w:hanging="360"/>
      </w:pPr>
      <w:rPr>
        <w:rFonts w:ascii="Symbol" w:hAnsi="Symbol" w:hint="default"/>
      </w:rPr>
    </w:lvl>
  </w:abstractNum>
  <w:abstractNum w:abstractNumId="6" w15:restartNumberingAfterBreak="0">
    <w:nsid w:val="25764BBF"/>
    <w:multiLevelType w:val="hybridMultilevel"/>
    <w:tmpl w:val="905CBD96"/>
    <w:lvl w:ilvl="0" w:tplc="56E877FA">
      <w:start w:val="1"/>
      <w:numFmt w:val="decimal"/>
      <w:lvlText w:val="%1)"/>
      <w:lvlJc w:val="left"/>
      <w:pPr>
        <w:tabs>
          <w:tab w:val="num" w:pos="720"/>
        </w:tabs>
        <w:ind w:left="720" w:hanging="360"/>
      </w:pPr>
      <w:rPr>
        <w:rFonts w:cs="Times New Roman" w:hint="default"/>
        <w:u w:val="no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6D44E44"/>
    <w:multiLevelType w:val="hybridMultilevel"/>
    <w:tmpl w:val="9F7CFDDE"/>
    <w:lvl w:ilvl="0" w:tplc="04100017">
      <w:start w:val="1"/>
      <w:numFmt w:val="lowerLetter"/>
      <w:lvlText w:val="%1)"/>
      <w:lvlJc w:val="left"/>
      <w:pPr>
        <w:ind w:left="720" w:hanging="360"/>
      </w:pPr>
      <w:rPr>
        <w:rFonts w:cs="Times New Roman"/>
      </w:rPr>
    </w:lvl>
    <w:lvl w:ilvl="1" w:tplc="0410001B">
      <w:start w:val="1"/>
      <w:numFmt w:val="lowerRoman"/>
      <w:lvlText w:val="%2."/>
      <w:lvlJc w:val="right"/>
      <w:pPr>
        <w:ind w:left="1440" w:hanging="360"/>
      </w:pPr>
      <w:rPr>
        <w:rFonts w:cs="Times New Roman"/>
      </w:rPr>
    </w:lvl>
    <w:lvl w:ilvl="2" w:tplc="F660704A">
      <w:start w:val="1"/>
      <w:numFmt w:val="bullet"/>
      <w:lvlText w:val="-"/>
      <w:lvlJc w:val="left"/>
      <w:pPr>
        <w:ind w:left="2340" w:hanging="360"/>
      </w:pPr>
      <w:rPr>
        <w:rFonts w:ascii="DecimaWE Rg" w:eastAsia="Times New Roman" w:hAnsi="DecimaWE Rg"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29956689"/>
    <w:multiLevelType w:val="hybridMultilevel"/>
    <w:tmpl w:val="A966282C"/>
    <w:lvl w:ilvl="0" w:tplc="EB36F442">
      <w:start w:val="1"/>
      <w:numFmt w:val="lowerLetter"/>
      <w:lvlText w:val="%1)"/>
      <w:lvlJc w:val="left"/>
      <w:pPr>
        <w:tabs>
          <w:tab w:val="num" w:pos="1080"/>
        </w:tabs>
        <w:ind w:left="1080" w:hanging="360"/>
      </w:pPr>
      <w:rPr>
        <w:rFonts w:cs="Times New Roman" w:hint="default"/>
      </w:rPr>
    </w:lvl>
    <w:lvl w:ilvl="1" w:tplc="6A6C51FA">
      <w:start w:val="10"/>
      <w:numFmt w:val="decimal"/>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hint="default"/>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A1B13FF"/>
    <w:multiLevelType w:val="hybridMultilevel"/>
    <w:tmpl w:val="7848EC2E"/>
    <w:lvl w:ilvl="0" w:tplc="2F5658B4">
      <w:start w:val="1"/>
      <w:numFmt w:val="decimal"/>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C4801A2"/>
    <w:multiLevelType w:val="hybridMultilevel"/>
    <w:tmpl w:val="C4E05D70"/>
    <w:lvl w:ilvl="0" w:tplc="0410000F">
      <w:start w:val="1"/>
      <w:numFmt w:val="decimal"/>
      <w:lvlText w:val="%1."/>
      <w:lvlJc w:val="left"/>
      <w:pPr>
        <w:tabs>
          <w:tab w:val="num" w:pos="720"/>
        </w:tabs>
        <w:ind w:left="720" w:hanging="360"/>
      </w:pPr>
      <w:rPr>
        <w:rFonts w:cs="Times New Roman" w:hint="default"/>
        <w:sz w:val="20"/>
        <w:szCs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7050C0"/>
    <w:multiLevelType w:val="hybridMultilevel"/>
    <w:tmpl w:val="84E8520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31E6785F"/>
    <w:multiLevelType w:val="hybridMultilevel"/>
    <w:tmpl w:val="A70CF336"/>
    <w:lvl w:ilvl="0" w:tplc="98E61442">
      <w:start w:val="1"/>
      <w:numFmt w:val="bullet"/>
      <w:lvlText w:val="-"/>
      <w:lvlJc w:val="left"/>
      <w:pPr>
        <w:tabs>
          <w:tab w:val="num" w:pos="720"/>
        </w:tabs>
        <w:ind w:left="720" w:hanging="360"/>
      </w:pPr>
      <w:rPr>
        <w:rFonts w:ascii="Verdana" w:eastAsia="Times New Roman"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A7F01"/>
    <w:multiLevelType w:val="hybridMultilevel"/>
    <w:tmpl w:val="CAFA923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3CA54435"/>
    <w:multiLevelType w:val="hybridMultilevel"/>
    <w:tmpl w:val="3F9EF79E"/>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3CEA22FF"/>
    <w:multiLevelType w:val="hybridMultilevel"/>
    <w:tmpl w:val="9CDE734A"/>
    <w:lvl w:ilvl="0" w:tplc="D71C0412">
      <w:start w:val="1"/>
      <w:numFmt w:val="decimal"/>
      <w:lvlText w:val="%1."/>
      <w:lvlJc w:val="left"/>
      <w:pPr>
        <w:tabs>
          <w:tab w:val="num" w:pos="360"/>
        </w:tabs>
        <w:ind w:left="360" w:hanging="360"/>
      </w:pPr>
      <w:rPr>
        <w:rFonts w:cs="Times New Roman" w:hint="default"/>
        <w:b w:val="0"/>
        <w:i w:val="0"/>
      </w:rPr>
    </w:lvl>
    <w:lvl w:ilvl="1" w:tplc="6B3069D8">
      <w:start w:val="1"/>
      <w:numFmt w:val="lowerLetter"/>
      <w:lvlText w:val="%2)"/>
      <w:lvlJc w:val="left"/>
      <w:pPr>
        <w:tabs>
          <w:tab w:val="num" w:pos="1440"/>
        </w:tabs>
        <w:ind w:left="1440" w:hanging="360"/>
      </w:pPr>
      <w:rPr>
        <w:rFonts w:cs="Times New Roman" w:hint="default"/>
        <w:b w:val="0"/>
        <w:i w:val="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070151A"/>
    <w:multiLevelType w:val="hybridMultilevel"/>
    <w:tmpl w:val="41ACE65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561F3779"/>
    <w:multiLevelType w:val="hybridMultilevel"/>
    <w:tmpl w:val="01D8322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57BA42AA"/>
    <w:multiLevelType w:val="hybridMultilevel"/>
    <w:tmpl w:val="0C9AB4E8"/>
    <w:lvl w:ilvl="0" w:tplc="7D2225AE">
      <w:start w:val="1"/>
      <w:numFmt w:val="bullet"/>
      <w:lvlText w:val="-"/>
      <w:lvlJc w:val="left"/>
      <w:pPr>
        <w:ind w:left="1080" w:hanging="360"/>
      </w:pPr>
      <w:rPr>
        <w:rFonts w:ascii="Verdana" w:eastAsia="Times New Roman" w:hAnsi="Verdana"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5A053D62"/>
    <w:multiLevelType w:val="hybridMultilevel"/>
    <w:tmpl w:val="3A206B04"/>
    <w:lvl w:ilvl="0" w:tplc="EB36F442">
      <w:start w:val="1"/>
      <w:numFmt w:val="lowerLetter"/>
      <w:lvlText w:val="%1)"/>
      <w:lvlJc w:val="left"/>
      <w:pPr>
        <w:tabs>
          <w:tab w:val="num" w:pos="1080"/>
        </w:tabs>
        <w:ind w:left="108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C2B2FA2"/>
    <w:multiLevelType w:val="hybridMultilevel"/>
    <w:tmpl w:val="C8063F98"/>
    <w:lvl w:ilvl="0" w:tplc="140459EE">
      <w:start w:val="1"/>
      <w:numFmt w:val="bullet"/>
      <w:lvlText w:val=""/>
      <w:lvlJc w:val="left"/>
      <w:pPr>
        <w:ind w:left="1004" w:hanging="360"/>
      </w:pPr>
      <w:rPr>
        <w:rFonts w:ascii="Wingdings" w:hAnsi="Wingdings" w:hint="default"/>
        <w:sz w:val="18"/>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62287160"/>
    <w:multiLevelType w:val="hybridMultilevel"/>
    <w:tmpl w:val="A91E7D5A"/>
    <w:lvl w:ilvl="0" w:tplc="8858F9D6">
      <w:start w:val="1"/>
      <w:numFmt w:val="lowerLetter"/>
      <w:lvlText w:val="%1)"/>
      <w:lvlJc w:val="left"/>
      <w:pPr>
        <w:tabs>
          <w:tab w:val="num" w:pos="720"/>
        </w:tabs>
        <w:ind w:left="720" w:hanging="360"/>
      </w:pPr>
      <w:rPr>
        <w:rFonts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4531C55"/>
    <w:multiLevelType w:val="hybridMultilevel"/>
    <w:tmpl w:val="2F949CBC"/>
    <w:lvl w:ilvl="0" w:tplc="F3DE1F6E">
      <w:numFmt w:val="bullet"/>
      <w:lvlText w:val=""/>
      <w:lvlJc w:val="left"/>
      <w:pPr>
        <w:tabs>
          <w:tab w:val="num" w:pos="590"/>
        </w:tabs>
        <w:ind w:left="590" w:hanging="360"/>
      </w:pPr>
      <w:rPr>
        <w:rFonts w:ascii="Wingdings" w:hAnsi="Wingdings" w:hint="default"/>
        <w:color w:val="auto"/>
        <w:sz w:val="28"/>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693662F"/>
    <w:multiLevelType w:val="hybridMultilevel"/>
    <w:tmpl w:val="B8284DB0"/>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68E44001"/>
    <w:multiLevelType w:val="hybridMultilevel"/>
    <w:tmpl w:val="99642B92"/>
    <w:lvl w:ilvl="0" w:tplc="0410000F">
      <w:start w:val="1"/>
      <w:numFmt w:val="decimal"/>
      <w:lvlText w:val="%1."/>
      <w:lvlJc w:val="left"/>
      <w:pPr>
        <w:tabs>
          <w:tab w:val="num" w:pos="720"/>
        </w:tabs>
        <w:ind w:left="720" w:hanging="360"/>
      </w:pPr>
      <w:rPr>
        <w:rFonts w:cs="Times New Roman" w:hint="default"/>
        <w:sz w:val="20"/>
        <w:szCs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22784D"/>
    <w:multiLevelType w:val="hybridMultilevel"/>
    <w:tmpl w:val="AF7CAC40"/>
    <w:lvl w:ilvl="0" w:tplc="F364C75E">
      <w:start w:val="1"/>
      <w:numFmt w:val="bullet"/>
      <w:lvlText w:val=""/>
      <w:lvlJc w:val="left"/>
      <w:pPr>
        <w:tabs>
          <w:tab w:val="num" w:pos="1778"/>
        </w:tabs>
        <w:ind w:left="1778" w:hanging="360"/>
      </w:pPr>
      <w:rPr>
        <w:rFonts w:ascii="Symbol" w:hAnsi="Symbol" w:hint="default"/>
        <w:color w:val="auto"/>
        <w:sz w:val="18"/>
      </w:rPr>
    </w:lvl>
    <w:lvl w:ilvl="1" w:tplc="04100003" w:tentative="1">
      <w:start w:val="1"/>
      <w:numFmt w:val="bullet"/>
      <w:lvlText w:val="o"/>
      <w:lvlJc w:val="left"/>
      <w:pPr>
        <w:tabs>
          <w:tab w:val="num" w:pos="2498"/>
        </w:tabs>
        <w:ind w:left="2498" w:hanging="360"/>
      </w:pPr>
      <w:rPr>
        <w:rFonts w:ascii="Courier New" w:hAnsi="Courier New" w:hint="default"/>
      </w:rPr>
    </w:lvl>
    <w:lvl w:ilvl="2" w:tplc="04100005" w:tentative="1">
      <w:start w:val="1"/>
      <w:numFmt w:val="bullet"/>
      <w:lvlText w:val=""/>
      <w:lvlJc w:val="left"/>
      <w:pPr>
        <w:tabs>
          <w:tab w:val="num" w:pos="3218"/>
        </w:tabs>
        <w:ind w:left="3218" w:hanging="360"/>
      </w:pPr>
      <w:rPr>
        <w:rFonts w:ascii="Wingdings" w:hAnsi="Wingdings" w:hint="default"/>
      </w:rPr>
    </w:lvl>
    <w:lvl w:ilvl="3" w:tplc="04100001" w:tentative="1">
      <w:start w:val="1"/>
      <w:numFmt w:val="bullet"/>
      <w:lvlText w:val=""/>
      <w:lvlJc w:val="left"/>
      <w:pPr>
        <w:tabs>
          <w:tab w:val="num" w:pos="3938"/>
        </w:tabs>
        <w:ind w:left="3938" w:hanging="360"/>
      </w:pPr>
      <w:rPr>
        <w:rFonts w:ascii="Symbol" w:hAnsi="Symbol" w:hint="default"/>
      </w:rPr>
    </w:lvl>
    <w:lvl w:ilvl="4" w:tplc="04100003" w:tentative="1">
      <w:start w:val="1"/>
      <w:numFmt w:val="bullet"/>
      <w:lvlText w:val="o"/>
      <w:lvlJc w:val="left"/>
      <w:pPr>
        <w:tabs>
          <w:tab w:val="num" w:pos="4658"/>
        </w:tabs>
        <w:ind w:left="4658" w:hanging="360"/>
      </w:pPr>
      <w:rPr>
        <w:rFonts w:ascii="Courier New" w:hAnsi="Courier New" w:hint="default"/>
      </w:rPr>
    </w:lvl>
    <w:lvl w:ilvl="5" w:tplc="04100005" w:tentative="1">
      <w:start w:val="1"/>
      <w:numFmt w:val="bullet"/>
      <w:lvlText w:val=""/>
      <w:lvlJc w:val="left"/>
      <w:pPr>
        <w:tabs>
          <w:tab w:val="num" w:pos="5378"/>
        </w:tabs>
        <w:ind w:left="5378" w:hanging="360"/>
      </w:pPr>
      <w:rPr>
        <w:rFonts w:ascii="Wingdings" w:hAnsi="Wingdings" w:hint="default"/>
      </w:rPr>
    </w:lvl>
    <w:lvl w:ilvl="6" w:tplc="04100001" w:tentative="1">
      <w:start w:val="1"/>
      <w:numFmt w:val="bullet"/>
      <w:lvlText w:val=""/>
      <w:lvlJc w:val="left"/>
      <w:pPr>
        <w:tabs>
          <w:tab w:val="num" w:pos="6098"/>
        </w:tabs>
        <w:ind w:left="6098" w:hanging="360"/>
      </w:pPr>
      <w:rPr>
        <w:rFonts w:ascii="Symbol" w:hAnsi="Symbol" w:hint="default"/>
      </w:rPr>
    </w:lvl>
    <w:lvl w:ilvl="7" w:tplc="04100003" w:tentative="1">
      <w:start w:val="1"/>
      <w:numFmt w:val="bullet"/>
      <w:lvlText w:val="o"/>
      <w:lvlJc w:val="left"/>
      <w:pPr>
        <w:tabs>
          <w:tab w:val="num" w:pos="6818"/>
        </w:tabs>
        <w:ind w:left="6818" w:hanging="360"/>
      </w:pPr>
      <w:rPr>
        <w:rFonts w:ascii="Courier New" w:hAnsi="Courier New" w:hint="default"/>
      </w:rPr>
    </w:lvl>
    <w:lvl w:ilvl="8" w:tplc="04100005" w:tentative="1">
      <w:start w:val="1"/>
      <w:numFmt w:val="bullet"/>
      <w:lvlText w:val=""/>
      <w:lvlJc w:val="left"/>
      <w:pPr>
        <w:tabs>
          <w:tab w:val="num" w:pos="7538"/>
        </w:tabs>
        <w:ind w:left="7538" w:hanging="360"/>
      </w:pPr>
      <w:rPr>
        <w:rFonts w:ascii="Wingdings" w:hAnsi="Wingdings" w:hint="default"/>
      </w:rPr>
    </w:lvl>
  </w:abstractNum>
  <w:abstractNum w:abstractNumId="26" w15:restartNumberingAfterBreak="0">
    <w:nsid w:val="6B735A7A"/>
    <w:multiLevelType w:val="hybridMultilevel"/>
    <w:tmpl w:val="1298B294"/>
    <w:lvl w:ilvl="0" w:tplc="640CA038">
      <w:start w:val="1"/>
      <w:numFmt w:val="decimal"/>
      <w:lvlText w:val="%1)"/>
      <w:lvlJc w:val="left"/>
      <w:pPr>
        <w:tabs>
          <w:tab w:val="num" w:pos="720"/>
        </w:tabs>
        <w:ind w:left="720" w:hanging="360"/>
      </w:pPr>
      <w:rPr>
        <w:rFonts w:cs="Times New Roman" w:hint="default"/>
        <w:sz w:val="18"/>
        <w:szCs w:val="18"/>
        <w:u w:val="none"/>
      </w:rPr>
    </w:lvl>
    <w:lvl w:ilvl="1" w:tplc="0410000B">
      <w:start w:val="1"/>
      <w:numFmt w:val="bullet"/>
      <w:lvlText w:val=""/>
      <w:lvlJc w:val="left"/>
      <w:pPr>
        <w:tabs>
          <w:tab w:val="num" w:pos="1440"/>
        </w:tabs>
        <w:ind w:left="1440" w:hanging="360"/>
      </w:pPr>
      <w:rPr>
        <w:rFonts w:ascii="Wingdings" w:hAnsi="Wingdings" w:hint="default"/>
        <w:u w:val="none"/>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BBC670A"/>
    <w:multiLevelType w:val="hybridMultilevel"/>
    <w:tmpl w:val="EE1AF2EE"/>
    <w:lvl w:ilvl="0" w:tplc="0410000F">
      <w:start w:val="1"/>
      <w:numFmt w:val="decimal"/>
      <w:lvlText w:val="%1."/>
      <w:lvlJc w:val="left"/>
      <w:pPr>
        <w:tabs>
          <w:tab w:val="num" w:pos="5040"/>
        </w:tabs>
        <w:ind w:left="5040" w:hanging="360"/>
      </w:pPr>
      <w:rPr>
        <w:rFonts w:cs="Times New Roman"/>
      </w:rPr>
    </w:lvl>
    <w:lvl w:ilvl="1" w:tplc="58A63C0E">
      <w:start w:val="1"/>
      <w:numFmt w:val="lowerLetter"/>
      <w:lvlText w:val="%2)"/>
      <w:lvlJc w:val="left"/>
      <w:pPr>
        <w:tabs>
          <w:tab w:val="num" w:pos="5760"/>
        </w:tabs>
        <w:ind w:left="5760" w:hanging="360"/>
      </w:pPr>
      <w:rPr>
        <w:rFonts w:cs="Times New Roman" w:hint="default"/>
      </w:rPr>
    </w:lvl>
    <w:lvl w:ilvl="2" w:tplc="0410001B" w:tentative="1">
      <w:start w:val="1"/>
      <w:numFmt w:val="lowerRoman"/>
      <w:lvlText w:val="%3."/>
      <w:lvlJc w:val="right"/>
      <w:pPr>
        <w:tabs>
          <w:tab w:val="num" w:pos="6480"/>
        </w:tabs>
        <w:ind w:left="6480" w:hanging="180"/>
      </w:pPr>
      <w:rPr>
        <w:rFonts w:cs="Times New Roman"/>
      </w:rPr>
    </w:lvl>
    <w:lvl w:ilvl="3" w:tplc="0410000F" w:tentative="1">
      <w:start w:val="1"/>
      <w:numFmt w:val="decimal"/>
      <w:lvlText w:val="%4."/>
      <w:lvlJc w:val="left"/>
      <w:pPr>
        <w:tabs>
          <w:tab w:val="num" w:pos="7200"/>
        </w:tabs>
        <w:ind w:left="7200" w:hanging="360"/>
      </w:pPr>
      <w:rPr>
        <w:rFonts w:cs="Times New Roman"/>
      </w:rPr>
    </w:lvl>
    <w:lvl w:ilvl="4" w:tplc="04100019" w:tentative="1">
      <w:start w:val="1"/>
      <w:numFmt w:val="lowerLetter"/>
      <w:lvlText w:val="%5."/>
      <w:lvlJc w:val="left"/>
      <w:pPr>
        <w:tabs>
          <w:tab w:val="num" w:pos="7920"/>
        </w:tabs>
        <w:ind w:left="7920" w:hanging="360"/>
      </w:pPr>
      <w:rPr>
        <w:rFonts w:cs="Times New Roman"/>
      </w:rPr>
    </w:lvl>
    <w:lvl w:ilvl="5" w:tplc="0410001B" w:tentative="1">
      <w:start w:val="1"/>
      <w:numFmt w:val="lowerRoman"/>
      <w:lvlText w:val="%6."/>
      <w:lvlJc w:val="right"/>
      <w:pPr>
        <w:tabs>
          <w:tab w:val="num" w:pos="8640"/>
        </w:tabs>
        <w:ind w:left="8640" w:hanging="180"/>
      </w:pPr>
      <w:rPr>
        <w:rFonts w:cs="Times New Roman"/>
      </w:rPr>
    </w:lvl>
    <w:lvl w:ilvl="6" w:tplc="0410000F" w:tentative="1">
      <w:start w:val="1"/>
      <w:numFmt w:val="decimal"/>
      <w:lvlText w:val="%7."/>
      <w:lvlJc w:val="left"/>
      <w:pPr>
        <w:tabs>
          <w:tab w:val="num" w:pos="9360"/>
        </w:tabs>
        <w:ind w:left="9360" w:hanging="360"/>
      </w:pPr>
      <w:rPr>
        <w:rFonts w:cs="Times New Roman"/>
      </w:rPr>
    </w:lvl>
    <w:lvl w:ilvl="7" w:tplc="04100019" w:tentative="1">
      <w:start w:val="1"/>
      <w:numFmt w:val="lowerLetter"/>
      <w:lvlText w:val="%8."/>
      <w:lvlJc w:val="left"/>
      <w:pPr>
        <w:tabs>
          <w:tab w:val="num" w:pos="10080"/>
        </w:tabs>
        <w:ind w:left="10080" w:hanging="360"/>
      </w:pPr>
      <w:rPr>
        <w:rFonts w:cs="Times New Roman"/>
      </w:rPr>
    </w:lvl>
    <w:lvl w:ilvl="8" w:tplc="0410001B" w:tentative="1">
      <w:start w:val="1"/>
      <w:numFmt w:val="lowerRoman"/>
      <w:lvlText w:val="%9."/>
      <w:lvlJc w:val="right"/>
      <w:pPr>
        <w:tabs>
          <w:tab w:val="num" w:pos="10800"/>
        </w:tabs>
        <w:ind w:left="10800" w:hanging="180"/>
      </w:pPr>
      <w:rPr>
        <w:rFonts w:cs="Times New Roman"/>
      </w:rPr>
    </w:lvl>
  </w:abstractNum>
  <w:abstractNum w:abstractNumId="28" w15:restartNumberingAfterBreak="0">
    <w:nsid w:val="70A36815"/>
    <w:multiLevelType w:val="multilevel"/>
    <w:tmpl w:val="C5F2483C"/>
    <w:lvl w:ilvl="0">
      <w:start w:val="6"/>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719A6F8F"/>
    <w:multiLevelType w:val="hybridMultilevel"/>
    <w:tmpl w:val="279CE562"/>
    <w:lvl w:ilvl="0" w:tplc="B6FA2212">
      <w:start w:val="1"/>
      <w:numFmt w:val="bullet"/>
      <w:lvlText w:val=""/>
      <w:lvlJc w:val="left"/>
      <w:pPr>
        <w:tabs>
          <w:tab w:val="num" w:pos="720"/>
        </w:tabs>
        <w:ind w:left="720" w:hanging="36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EF2869"/>
    <w:multiLevelType w:val="hybridMultilevel"/>
    <w:tmpl w:val="4E18839A"/>
    <w:lvl w:ilvl="0" w:tplc="565C966C">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8FB1123"/>
    <w:multiLevelType w:val="hybridMultilevel"/>
    <w:tmpl w:val="BF42BEBC"/>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9882AEC"/>
    <w:multiLevelType w:val="hybridMultilevel"/>
    <w:tmpl w:val="A25C3500"/>
    <w:lvl w:ilvl="0" w:tplc="AF5CEEFA">
      <w:start w:val="6"/>
      <w:numFmt w:val="bullet"/>
      <w:lvlText w:val="-"/>
      <w:lvlJc w:val="left"/>
      <w:pPr>
        <w:ind w:left="644" w:hanging="360"/>
      </w:pPr>
      <w:rPr>
        <w:rFonts w:ascii="Verdana" w:eastAsia="Times New Roman" w:hAnsi="Verdana"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3" w15:restartNumberingAfterBreak="0">
    <w:nsid w:val="7BF951DB"/>
    <w:multiLevelType w:val="hybridMultilevel"/>
    <w:tmpl w:val="0B087BF6"/>
    <w:lvl w:ilvl="0" w:tplc="565C966C">
      <w:numFmt w:val="bullet"/>
      <w:lvlText w:val="-"/>
      <w:lvlJc w:val="left"/>
      <w:pPr>
        <w:tabs>
          <w:tab w:val="num" w:pos="720"/>
        </w:tabs>
        <w:ind w:left="720" w:hanging="360"/>
      </w:pPr>
      <w:rPr>
        <w:rFonts w:ascii="Verdana" w:eastAsia="Times New Roman" w:hAnsi="Verdana" w:hint="default"/>
        <w:color w:val="auto"/>
        <w:sz w:val="1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2"/>
  </w:num>
  <w:num w:numId="3">
    <w:abstractNumId w:val="2"/>
  </w:num>
  <w:num w:numId="4">
    <w:abstractNumId w:val="3"/>
  </w:num>
  <w:num w:numId="5">
    <w:abstractNumId w:val="19"/>
  </w:num>
  <w:num w:numId="6">
    <w:abstractNumId w:val="25"/>
  </w:num>
  <w:num w:numId="7">
    <w:abstractNumId w:val="26"/>
  </w:num>
  <w:num w:numId="8">
    <w:abstractNumId w:val="8"/>
  </w:num>
  <w:num w:numId="9">
    <w:abstractNumId w:val="27"/>
  </w:num>
  <w:num w:numId="10">
    <w:abstractNumId w:val="28"/>
  </w:num>
  <w:num w:numId="11">
    <w:abstractNumId w:val="15"/>
  </w:num>
  <w:num w:numId="12">
    <w:abstractNumId w:val="29"/>
  </w:num>
  <w:num w:numId="13">
    <w:abstractNumId w:val="24"/>
  </w:num>
  <w:num w:numId="14">
    <w:abstractNumId w:val="0"/>
  </w:num>
  <w:num w:numId="15">
    <w:abstractNumId w:val="10"/>
  </w:num>
  <w:num w:numId="16">
    <w:abstractNumId w:val="6"/>
  </w:num>
  <w:num w:numId="17">
    <w:abstractNumId w:val="21"/>
  </w:num>
  <w:num w:numId="18">
    <w:abstractNumId w:val="18"/>
  </w:num>
  <w:num w:numId="19">
    <w:abstractNumId w:val="9"/>
  </w:num>
  <w:num w:numId="20">
    <w:abstractNumId w:val="31"/>
  </w:num>
  <w:num w:numId="21">
    <w:abstractNumId w:val="12"/>
  </w:num>
  <w:num w:numId="22">
    <w:abstractNumId w:val="32"/>
  </w:num>
  <w:num w:numId="23">
    <w:abstractNumId w:val="4"/>
  </w:num>
  <w:num w:numId="24">
    <w:abstractNumId w:val="14"/>
  </w:num>
  <w:num w:numId="25">
    <w:abstractNumId w:val="20"/>
  </w:num>
  <w:num w:numId="26">
    <w:abstractNumId w:val="17"/>
  </w:num>
  <w:num w:numId="27">
    <w:abstractNumId w:val="11"/>
  </w:num>
  <w:num w:numId="28">
    <w:abstractNumId w:val="1"/>
  </w:num>
  <w:num w:numId="29">
    <w:abstractNumId w:val="16"/>
  </w:num>
  <w:num w:numId="30">
    <w:abstractNumId w:val="13"/>
  </w:num>
  <w:num w:numId="31">
    <w:abstractNumId w:val="30"/>
  </w:num>
  <w:num w:numId="32">
    <w:abstractNumId w:val="33"/>
  </w:num>
  <w:num w:numId="33">
    <w:abstractNumId w:val="7"/>
  </w:num>
  <w:num w:numId="34">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0sSST3Io7Zg345mrtZNO4l9WUZK25qajBF4Xv6GHcChaKkce8zw20uiXFnKo2H5klHjMptjRbjMkJGeZWSmg==" w:salt="Pd1jJlL1pjXb761G1+/PGw=="/>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158"/>
    <w:rsid w:val="00000272"/>
    <w:rsid w:val="00000B2F"/>
    <w:rsid w:val="00001D96"/>
    <w:rsid w:val="000050EB"/>
    <w:rsid w:val="00005A8A"/>
    <w:rsid w:val="00011C97"/>
    <w:rsid w:val="00013CA7"/>
    <w:rsid w:val="00013F36"/>
    <w:rsid w:val="00013F98"/>
    <w:rsid w:val="00014A5A"/>
    <w:rsid w:val="000156D7"/>
    <w:rsid w:val="00020B34"/>
    <w:rsid w:val="00021658"/>
    <w:rsid w:val="00021958"/>
    <w:rsid w:val="00021EA3"/>
    <w:rsid w:val="00022C54"/>
    <w:rsid w:val="00023B3B"/>
    <w:rsid w:val="0002415E"/>
    <w:rsid w:val="000266CA"/>
    <w:rsid w:val="00030267"/>
    <w:rsid w:val="000315A5"/>
    <w:rsid w:val="00032B93"/>
    <w:rsid w:val="00033DC1"/>
    <w:rsid w:val="0003455F"/>
    <w:rsid w:val="00034A88"/>
    <w:rsid w:val="00036224"/>
    <w:rsid w:val="00036F07"/>
    <w:rsid w:val="00040BDD"/>
    <w:rsid w:val="00040D91"/>
    <w:rsid w:val="00040EAC"/>
    <w:rsid w:val="0004149F"/>
    <w:rsid w:val="0004177B"/>
    <w:rsid w:val="000434D2"/>
    <w:rsid w:val="00045566"/>
    <w:rsid w:val="00045E25"/>
    <w:rsid w:val="000465E1"/>
    <w:rsid w:val="000522C3"/>
    <w:rsid w:val="00052C32"/>
    <w:rsid w:val="000530B4"/>
    <w:rsid w:val="00053349"/>
    <w:rsid w:val="0005499F"/>
    <w:rsid w:val="00055EC8"/>
    <w:rsid w:val="0005634C"/>
    <w:rsid w:val="00056396"/>
    <w:rsid w:val="00056B27"/>
    <w:rsid w:val="00057931"/>
    <w:rsid w:val="00057E17"/>
    <w:rsid w:val="00060882"/>
    <w:rsid w:val="000619B4"/>
    <w:rsid w:val="00063B2F"/>
    <w:rsid w:val="00064DE6"/>
    <w:rsid w:val="00065949"/>
    <w:rsid w:val="00065EEA"/>
    <w:rsid w:val="0006685F"/>
    <w:rsid w:val="000668CF"/>
    <w:rsid w:val="00066960"/>
    <w:rsid w:val="00066E09"/>
    <w:rsid w:val="00066E48"/>
    <w:rsid w:val="00066F19"/>
    <w:rsid w:val="00066F79"/>
    <w:rsid w:val="000672C9"/>
    <w:rsid w:val="0006737E"/>
    <w:rsid w:val="00067F3C"/>
    <w:rsid w:val="0007098A"/>
    <w:rsid w:val="00071314"/>
    <w:rsid w:val="000725BA"/>
    <w:rsid w:val="00072EBE"/>
    <w:rsid w:val="000733FC"/>
    <w:rsid w:val="00074B89"/>
    <w:rsid w:val="000757B7"/>
    <w:rsid w:val="00075E7C"/>
    <w:rsid w:val="00076357"/>
    <w:rsid w:val="00076906"/>
    <w:rsid w:val="000815D1"/>
    <w:rsid w:val="00082348"/>
    <w:rsid w:val="00082425"/>
    <w:rsid w:val="000834D9"/>
    <w:rsid w:val="00084D1B"/>
    <w:rsid w:val="00091BD5"/>
    <w:rsid w:val="00092ABC"/>
    <w:rsid w:val="00093143"/>
    <w:rsid w:val="00093A4A"/>
    <w:rsid w:val="00093C04"/>
    <w:rsid w:val="00093D6B"/>
    <w:rsid w:val="00095D1B"/>
    <w:rsid w:val="00096575"/>
    <w:rsid w:val="000970E3"/>
    <w:rsid w:val="000A03E3"/>
    <w:rsid w:val="000A0AB1"/>
    <w:rsid w:val="000A290A"/>
    <w:rsid w:val="000A2A71"/>
    <w:rsid w:val="000A5520"/>
    <w:rsid w:val="000A6971"/>
    <w:rsid w:val="000A6BAA"/>
    <w:rsid w:val="000A7D74"/>
    <w:rsid w:val="000B0A66"/>
    <w:rsid w:val="000B0F69"/>
    <w:rsid w:val="000B1924"/>
    <w:rsid w:val="000B303B"/>
    <w:rsid w:val="000B4A60"/>
    <w:rsid w:val="000B7622"/>
    <w:rsid w:val="000C06D6"/>
    <w:rsid w:val="000C134B"/>
    <w:rsid w:val="000C161A"/>
    <w:rsid w:val="000C1655"/>
    <w:rsid w:val="000C2112"/>
    <w:rsid w:val="000C3059"/>
    <w:rsid w:val="000C3CFB"/>
    <w:rsid w:val="000C4B27"/>
    <w:rsid w:val="000C5516"/>
    <w:rsid w:val="000C7304"/>
    <w:rsid w:val="000D05A7"/>
    <w:rsid w:val="000D1A86"/>
    <w:rsid w:val="000D2256"/>
    <w:rsid w:val="000D24DD"/>
    <w:rsid w:val="000D3911"/>
    <w:rsid w:val="000D4C72"/>
    <w:rsid w:val="000D4FB7"/>
    <w:rsid w:val="000D5B40"/>
    <w:rsid w:val="000D5E22"/>
    <w:rsid w:val="000E0B70"/>
    <w:rsid w:val="000E0DBB"/>
    <w:rsid w:val="000E0DDD"/>
    <w:rsid w:val="000E1803"/>
    <w:rsid w:val="000E3058"/>
    <w:rsid w:val="000E5858"/>
    <w:rsid w:val="000F04C1"/>
    <w:rsid w:val="000F04DF"/>
    <w:rsid w:val="000F275B"/>
    <w:rsid w:val="000F31AF"/>
    <w:rsid w:val="000F3885"/>
    <w:rsid w:val="000F3A02"/>
    <w:rsid w:val="000F4776"/>
    <w:rsid w:val="000F555A"/>
    <w:rsid w:val="000F6DD6"/>
    <w:rsid w:val="000F700E"/>
    <w:rsid w:val="000F7D50"/>
    <w:rsid w:val="000F7F2F"/>
    <w:rsid w:val="00100497"/>
    <w:rsid w:val="00101E36"/>
    <w:rsid w:val="0010611B"/>
    <w:rsid w:val="00106A8B"/>
    <w:rsid w:val="00107535"/>
    <w:rsid w:val="00107B6C"/>
    <w:rsid w:val="00111710"/>
    <w:rsid w:val="00111839"/>
    <w:rsid w:val="00113269"/>
    <w:rsid w:val="001132C8"/>
    <w:rsid w:val="00114E5B"/>
    <w:rsid w:val="00117B31"/>
    <w:rsid w:val="00120658"/>
    <w:rsid w:val="00120993"/>
    <w:rsid w:val="00121EA1"/>
    <w:rsid w:val="0012276D"/>
    <w:rsid w:val="00122925"/>
    <w:rsid w:val="00123576"/>
    <w:rsid w:val="00123A2A"/>
    <w:rsid w:val="00125A6A"/>
    <w:rsid w:val="0012732A"/>
    <w:rsid w:val="00127E2C"/>
    <w:rsid w:val="001310CD"/>
    <w:rsid w:val="00132512"/>
    <w:rsid w:val="00132BE6"/>
    <w:rsid w:val="00134822"/>
    <w:rsid w:val="001353BD"/>
    <w:rsid w:val="00140ACB"/>
    <w:rsid w:val="00141B00"/>
    <w:rsid w:val="001444EB"/>
    <w:rsid w:val="00144BC4"/>
    <w:rsid w:val="00147071"/>
    <w:rsid w:val="0014719F"/>
    <w:rsid w:val="00147289"/>
    <w:rsid w:val="001479AA"/>
    <w:rsid w:val="00153EC1"/>
    <w:rsid w:val="001565E3"/>
    <w:rsid w:val="00156E52"/>
    <w:rsid w:val="00157C57"/>
    <w:rsid w:val="00157FCB"/>
    <w:rsid w:val="0016041A"/>
    <w:rsid w:val="00160B39"/>
    <w:rsid w:val="00160ED6"/>
    <w:rsid w:val="0016210D"/>
    <w:rsid w:val="00163C3C"/>
    <w:rsid w:val="001641C8"/>
    <w:rsid w:val="001642A3"/>
    <w:rsid w:val="001647B4"/>
    <w:rsid w:val="00166084"/>
    <w:rsid w:val="001669B2"/>
    <w:rsid w:val="00172B97"/>
    <w:rsid w:val="00173669"/>
    <w:rsid w:val="001741E6"/>
    <w:rsid w:val="0017472D"/>
    <w:rsid w:val="00176CF6"/>
    <w:rsid w:val="001776A6"/>
    <w:rsid w:val="001779C2"/>
    <w:rsid w:val="00181DDD"/>
    <w:rsid w:val="001833D1"/>
    <w:rsid w:val="00183F20"/>
    <w:rsid w:val="00185BA6"/>
    <w:rsid w:val="00185BAD"/>
    <w:rsid w:val="00185F90"/>
    <w:rsid w:val="00186141"/>
    <w:rsid w:val="0018635F"/>
    <w:rsid w:val="00187231"/>
    <w:rsid w:val="00190D52"/>
    <w:rsid w:val="00191C7D"/>
    <w:rsid w:val="00191DB4"/>
    <w:rsid w:val="00193BC8"/>
    <w:rsid w:val="00194102"/>
    <w:rsid w:val="0019507D"/>
    <w:rsid w:val="001955DA"/>
    <w:rsid w:val="00195F86"/>
    <w:rsid w:val="00196005"/>
    <w:rsid w:val="0019650E"/>
    <w:rsid w:val="00196FE9"/>
    <w:rsid w:val="001A0270"/>
    <w:rsid w:val="001A10BA"/>
    <w:rsid w:val="001A20F8"/>
    <w:rsid w:val="001A23F0"/>
    <w:rsid w:val="001A3267"/>
    <w:rsid w:val="001A49ED"/>
    <w:rsid w:val="001A54FF"/>
    <w:rsid w:val="001A5712"/>
    <w:rsid w:val="001B07F1"/>
    <w:rsid w:val="001B2391"/>
    <w:rsid w:val="001B3F8C"/>
    <w:rsid w:val="001B41E5"/>
    <w:rsid w:val="001B489D"/>
    <w:rsid w:val="001B51B5"/>
    <w:rsid w:val="001B53EA"/>
    <w:rsid w:val="001B61BD"/>
    <w:rsid w:val="001C084F"/>
    <w:rsid w:val="001C0E17"/>
    <w:rsid w:val="001C16D2"/>
    <w:rsid w:val="001C263B"/>
    <w:rsid w:val="001C40B5"/>
    <w:rsid w:val="001C61E7"/>
    <w:rsid w:val="001C68EB"/>
    <w:rsid w:val="001C7815"/>
    <w:rsid w:val="001D0266"/>
    <w:rsid w:val="001D072C"/>
    <w:rsid w:val="001D0FCD"/>
    <w:rsid w:val="001D2980"/>
    <w:rsid w:val="001D381E"/>
    <w:rsid w:val="001D684E"/>
    <w:rsid w:val="001D7028"/>
    <w:rsid w:val="001D7830"/>
    <w:rsid w:val="001E0C6F"/>
    <w:rsid w:val="001E1A79"/>
    <w:rsid w:val="001E302D"/>
    <w:rsid w:val="001E34B1"/>
    <w:rsid w:val="001E4679"/>
    <w:rsid w:val="001E4891"/>
    <w:rsid w:val="001E4EA1"/>
    <w:rsid w:val="001E72F3"/>
    <w:rsid w:val="001F0D79"/>
    <w:rsid w:val="001F0FA0"/>
    <w:rsid w:val="001F121F"/>
    <w:rsid w:val="001F16FC"/>
    <w:rsid w:val="001F1AFA"/>
    <w:rsid w:val="001F2998"/>
    <w:rsid w:val="001F4857"/>
    <w:rsid w:val="001F558C"/>
    <w:rsid w:val="001F5BEC"/>
    <w:rsid w:val="001F72D5"/>
    <w:rsid w:val="002015B8"/>
    <w:rsid w:val="002018D9"/>
    <w:rsid w:val="00201DFA"/>
    <w:rsid w:val="00201E6B"/>
    <w:rsid w:val="00203410"/>
    <w:rsid w:val="00204603"/>
    <w:rsid w:val="00206D87"/>
    <w:rsid w:val="00207B94"/>
    <w:rsid w:val="00207F26"/>
    <w:rsid w:val="002100F7"/>
    <w:rsid w:val="002132B4"/>
    <w:rsid w:val="002174D9"/>
    <w:rsid w:val="00217D90"/>
    <w:rsid w:val="00220FB0"/>
    <w:rsid w:val="002228AB"/>
    <w:rsid w:val="00222CA4"/>
    <w:rsid w:val="0022546D"/>
    <w:rsid w:val="00225D7C"/>
    <w:rsid w:val="00226503"/>
    <w:rsid w:val="0023037F"/>
    <w:rsid w:val="0023437C"/>
    <w:rsid w:val="00234785"/>
    <w:rsid w:val="00235A67"/>
    <w:rsid w:val="00236135"/>
    <w:rsid w:val="00236BB5"/>
    <w:rsid w:val="00240453"/>
    <w:rsid w:val="00240EB0"/>
    <w:rsid w:val="00242FCB"/>
    <w:rsid w:val="00244164"/>
    <w:rsid w:val="00244F90"/>
    <w:rsid w:val="00245BE8"/>
    <w:rsid w:val="00251847"/>
    <w:rsid w:val="00254BD8"/>
    <w:rsid w:val="00255F06"/>
    <w:rsid w:val="0025693D"/>
    <w:rsid w:val="0025768B"/>
    <w:rsid w:val="0026178B"/>
    <w:rsid w:val="002618FC"/>
    <w:rsid w:val="002628C1"/>
    <w:rsid w:val="002635BA"/>
    <w:rsid w:val="00263A11"/>
    <w:rsid w:val="00263C8C"/>
    <w:rsid w:val="0026442B"/>
    <w:rsid w:val="00265072"/>
    <w:rsid w:val="0026659D"/>
    <w:rsid w:val="00273647"/>
    <w:rsid w:val="00273F78"/>
    <w:rsid w:val="00274D92"/>
    <w:rsid w:val="00275687"/>
    <w:rsid w:val="002767BF"/>
    <w:rsid w:val="00277190"/>
    <w:rsid w:val="002771E0"/>
    <w:rsid w:val="0028215B"/>
    <w:rsid w:val="0028266E"/>
    <w:rsid w:val="00282805"/>
    <w:rsid w:val="00283287"/>
    <w:rsid w:val="00284D51"/>
    <w:rsid w:val="00286BF4"/>
    <w:rsid w:val="002873D5"/>
    <w:rsid w:val="00287AC1"/>
    <w:rsid w:val="00290B3E"/>
    <w:rsid w:val="00292089"/>
    <w:rsid w:val="0029282B"/>
    <w:rsid w:val="002934F2"/>
    <w:rsid w:val="002935E7"/>
    <w:rsid w:val="00293C5C"/>
    <w:rsid w:val="00295B2B"/>
    <w:rsid w:val="002975D3"/>
    <w:rsid w:val="002A05F2"/>
    <w:rsid w:val="002A0AB3"/>
    <w:rsid w:val="002A165A"/>
    <w:rsid w:val="002A29B9"/>
    <w:rsid w:val="002A29E9"/>
    <w:rsid w:val="002A2B0B"/>
    <w:rsid w:val="002A3821"/>
    <w:rsid w:val="002A4195"/>
    <w:rsid w:val="002A50ED"/>
    <w:rsid w:val="002A51B3"/>
    <w:rsid w:val="002A6F83"/>
    <w:rsid w:val="002A7C47"/>
    <w:rsid w:val="002A7EA2"/>
    <w:rsid w:val="002B207B"/>
    <w:rsid w:val="002B3629"/>
    <w:rsid w:val="002B493A"/>
    <w:rsid w:val="002B527C"/>
    <w:rsid w:val="002B5827"/>
    <w:rsid w:val="002B655C"/>
    <w:rsid w:val="002B783B"/>
    <w:rsid w:val="002B7939"/>
    <w:rsid w:val="002C0C32"/>
    <w:rsid w:val="002C1832"/>
    <w:rsid w:val="002C1C3E"/>
    <w:rsid w:val="002C2336"/>
    <w:rsid w:val="002C3291"/>
    <w:rsid w:val="002C38FD"/>
    <w:rsid w:val="002C3AAD"/>
    <w:rsid w:val="002C4835"/>
    <w:rsid w:val="002C51FF"/>
    <w:rsid w:val="002C73E6"/>
    <w:rsid w:val="002C7FA1"/>
    <w:rsid w:val="002D18A0"/>
    <w:rsid w:val="002D1C16"/>
    <w:rsid w:val="002D61F2"/>
    <w:rsid w:val="002E02BB"/>
    <w:rsid w:val="002E0673"/>
    <w:rsid w:val="002E083E"/>
    <w:rsid w:val="002E105E"/>
    <w:rsid w:val="002E231C"/>
    <w:rsid w:val="002E2565"/>
    <w:rsid w:val="002E264B"/>
    <w:rsid w:val="002E5C52"/>
    <w:rsid w:val="002E6CFC"/>
    <w:rsid w:val="002E7645"/>
    <w:rsid w:val="002E7FC5"/>
    <w:rsid w:val="002F0169"/>
    <w:rsid w:val="002F01BD"/>
    <w:rsid w:val="002F0B35"/>
    <w:rsid w:val="002F1223"/>
    <w:rsid w:val="002F2255"/>
    <w:rsid w:val="002F32A2"/>
    <w:rsid w:val="002F4172"/>
    <w:rsid w:val="002F70E1"/>
    <w:rsid w:val="003006F4"/>
    <w:rsid w:val="003012E4"/>
    <w:rsid w:val="00302945"/>
    <w:rsid w:val="00305B42"/>
    <w:rsid w:val="00307D46"/>
    <w:rsid w:val="00310165"/>
    <w:rsid w:val="0031122C"/>
    <w:rsid w:val="00312400"/>
    <w:rsid w:val="003124A7"/>
    <w:rsid w:val="00312766"/>
    <w:rsid w:val="003129FC"/>
    <w:rsid w:val="0031315C"/>
    <w:rsid w:val="0031751A"/>
    <w:rsid w:val="00320D08"/>
    <w:rsid w:val="00321C3E"/>
    <w:rsid w:val="00323188"/>
    <w:rsid w:val="0032339D"/>
    <w:rsid w:val="0032376F"/>
    <w:rsid w:val="003243DA"/>
    <w:rsid w:val="003259F0"/>
    <w:rsid w:val="00325F79"/>
    <w:rsid w:val="003315F6"/>
    <w:rsid w:val="00333912"/>
    <w:rsid w:val="00333D8D"/>
    <w:rsid w:val="00333F32"/>
    <w:rsid w:val="00336F38"/>
    <w:rsid w:val="00340ADB"/>
    <w:rsid w:val="00342A00"/>
    <w:rsid w:val="0034304E"/>
    <w:rsid w:val="00344FD6"/>
    <w:rsid w:val="003460AF"/>
    <w:rsid w:val="003461A4"/>
    <w:rsid w:val="00347DEF"/>
    <w:rsid w:val="003517E1"/>
    <w:rsid w:val="00353BD2"/>
    <w:rsid w:val="00354E33"/>
    <w:rsid w:val="00356618"/>
    <w:rsid w:val="00357835"/>
    <w:rsid w:val="003600C2"/>
    <w:rsid w:val="00361999"/>
    <w:rsid w:val="0036286F"/>
    <w:rsid w:val="00363445"/>
    <w:rsid w:val="00363F2F"/>
    <w:rsid w:val="00363F40"/>
    <w:rsid w:val="00364143"/>
    <w:rsid w:val="0036474C"/>
    <w:rsid w:val="00370207"/>
    <w:rsid w:val="00371141"/>
    <w:rsid w:val="003712C6"/>
    <w:rsid w:val="00373563"/>
    <w:rsid w:val="0037506C"/>
    <w:rsid w:val="00375716"/>
    <w:rsid w:val="00376D3C"/>
    <w:rsid w:val="003770CF"/>
    <w:rsid w:val="00380372"/>
    <w:rsid w:val="00384039"/>
    <w:rsid w:val="00384B0B"/>
    <w:rsid w:val="00385F47"/>
    <w:rsid w:val="00391DC8"/>
    <w:rsid w:val="00392572"/>
    <w:rsid w:val="00393246"/>
    <w:rsid w:val="00393401"/>
    <w:rsid w:val="003948F8"/>
    <w:rsid w:val="003950C5"/>
    <w:rsid w:val="00395A0F"/>
    <w:rsid w:val="003A062F"/>
    <w:rsid w:val="003A0EE9"/>
    <w:rsid w:val="003A240D"/>
    <w:rsid w:val="003A2E10"/>
    <w:rsid w:val="003A406F"/>
    <w:rsid w:val="003A559E"/>
    <w:rsid w:val="003A6FCF"/>
    <w:rsid w:val="003A762F"/>
    <w:rsid w:val="003B02C3"/>
    <w:rsid w:val="003B10AE"/>
    <w:rsid w:val="003B15AB"/>
    <w:rsid w:val="003B23E2"/>
    <w:rsid w:val="003B34F2"/>
    <w:rsid w:val="003B3715"/>
    <w:rsid w:val="003B46D3"/>
    <w:rsid w:val="003B52F4"/>
    <w:rsid w:val="003B6941"/>
    <w:rsid w:val="003C00B6"/>
    <w:rsid w:val="003C054C"/>
    <w:rsid w:val="003C1063"/>
    <w:rsid w:val="003C1B0B"/>
    <w:rsid w:val="003C2980"/>
    <w:rsid w:val="003C4DD5"/>
    <w:rsid w:val="003D0F9E"/>
    <w:rsid w:val="003D1742"/>
    <w:rsid w:val="003D2723"/>
    <w:rsid w:val="003D35A4"/>
    <w:rsid w:val="003D567B"/>
    <w:rsid w:val="003D5C22"/>
    <w:rsid w:val="003D6F35"/>
    <w:rsid w:val="003D71DF"/>
    <w:rsid w:val="003E09C0"/>
    <w:rsid w:val="003E1F64"/>
    <w:rsid w:val="003E2279"/>
    <w:rsid w:val="003E238E"/>
    <w:rsid w:val="003E29DF"/>
    <w:rsid w:val="003E3A5F"/>
    <w:rsid w:val="003E5B3F"/>
    <w:rsid w:val="003E67D7"/>
    <w:rsid w:val="003E7076"/>
    <w:rsid w:val="003E7A8F"/>
    <w:rsid w:val="003F0572"/>
    <w:rsid w:val="003F351A"/>
    <w:rsid w:val="003F398A"/>
    <w:rsid w:val="003F4768"/>
    <w:rsid w:val="003F5BFF"/>
    <w:rsid w:val="003F601D"/>
    <w:rsid w:val="003F7A8D"/>
    <w:rsid w:val="003F7E3E"/>
    <w:rsid w:val="004005F1"/>
    <w:rsid w:val="00401B73"/>
    <w:rsid w:val="00401C65"/>
    <w:rsid w:val="004028AD"/>
    <w:rsid w:val="004034C4"/>
    <w:rsid w:val="00405324"/>
    <w:rsid w:val="0040553D"/>
    <w:rsid w:val="0040586F"/>
    <w:rsid w:val="004059A1"/>
    <w:rsid w:val="00407B4F"/>
    <w:rsid w:val="00407E48"/>
    <w:rsid w:val="00411043"/>
    <w:rsid w:val="00411369"/>
    <w:rsid w:val="00412BC9"/>
    <w:rsid w:val="00412BCB"/>
    <w:rsid w:val="0041362D"/>
    <w:rsid w:val="00413E6D"/>
    <w:rsid w:val="00413F22"/>
    <w:rsid w:val="00414342"/>
    <w:rsid w:val="00415B49"/>
    <w:rsid w:val="0041677E"/>
    <w:rsid w:val="004168FE"/>
    <w:rsid w:val="004213B4"/>
    <w:rsid w:val="004233C1"/>
    <w:rsid w:val="00423603"/>
    <w:rsid w:val="00425935"/>
    <w:rsid w:val="004276AC"/>
    <w:rsid w:val="00430124"/>
    <w:rsid w:val="0043051E"/>
    <w:rsid w:val="004305DF"/>
    <w:rsid w:val="004343BB"/>
    <w:rsid w:val="00434A26"/>
    <w:rsid w:val="00435505"/>
    <w:rsid w:val="00436DDB"/>
    <w:rsid w:val="00441B40"/>
    <w:rsid w:val="00444497"/>
    <w:rsid w:val="004472E4"/>
    <w:rsid w:val="0045027B"/>
    <w:rsid w:val="004508CD"/>
    <w:rsid w:val="00450AF2"/>
    <w:rsid w:val="00452D1C"/>
    <w:rsid w:val="004536B6"/>
    <w:rsid w:val="0045441B"/>
    <w:rsid w:val="004554D7"/>
    <w:rsid w:val="00455BC0"/>
    <w:rsid w:val="004575F2"/>
    <w:rsid w:val="004609ED"/>
    <w:rsid w:val="00461BD5"/>
    <w:rsid w:val="004622E1"/>
    <w:rsid w:val="0046422F"/>
    <w:rsid w:val="00464A23"/>
    <w:rsid w:val="004653B2"/>
    <w:rsid w:val="0046543D"/>
    <w:rsid w:val="00465C06"/>
    <w:rsid w:val="00466050"/>
    <w:rsid w:val="004672DF"/>
    <w:rsid w:val="0047223D"/>
    <w:rsid w:val="00472DF0"/>
    <w:rsid w:val="00474674"/>
    <w:rsid w:val="00474F5E"/>
    <w:rsid w:val="004751D2"/>
    <w:rsid w:val="00475B31"/>
    <w:rsid w:val="00477001"/>
    <w:rsid w:val="004810AD"/>
    <w:rsid w:val="004810FA"/>
    <w:rsid w:val="004821AF"/>
    <w:rsid w:val="00483474"/>
    <w:rsid w:val="0048347E"/>
    <w:rsid w:val="0048436A"/>
    <w:rsid w:val="00484A50"/>
    <w:rsid w:val="00490A68"/>
    <w:rsid w:val="00492493"/>
    <w:rsid w:val="004926F5"/>
    <w:rsid w:val="00493B64"/>
    <w:rsid w:val="004945DC"/>
    <w:rsid w:val="00494D02"/>
    <w:rsid w:val="00494E59"/>
    <w:rsid w:val="00494E5C"/>
    <w:rsid w:val="00495C2A"/>
    <w:rsid w:val="00496099"/>
    <w:rsid w:val="004965BF"/>
    <w:rsid w:val="004972D8"/>
    <w:rsid w:val="004A2E8F"/>
    <w:rsid w:val="004A40E9"/>
    <w:rsid w:val="004A57AE"/>
    <w:rsid w:val="004A654E"/>
    <w:rsid w:val="004B326F"/>
    <w:rsid w:val="004B4A64"/>
    <w:rsid w:val="004B547E"/>
    <w:rsid w:val="004C0A00"/>
    <w:rsid w:val="004C0F23"/>
    <w:rsid w:val="004C2B47"/>
    <w:rsid w:val="004C613D"/>
    <w:rsid w:val="004C68FC"/>
    <w:rsid w:val="004C6F80"/>
    <w:rsid w:val="004D069B"/>
    <w:rsid w:val="004D1D44"/>
    <w:rsid w:val="004D383A"/>
    <w:rsid w:val="004D480F"/>
    <w:rsid w:val="004E0D96"/>
    <w:rsid w:val="004E0EA3"/>
    <w:rsid w:val="004E2323"/>
    <w:rsid w:val="004E3C8B"/>
    <w:rsid w:val="004F0BBC"/>
    <w:rsid w:val="004F1281"/>
    <w:rsid w:val="004F1CD5"/>
    <w:rsid w:val="004F46E1"/>
    <w:rsid w:val="004F5209"/>
    <w:rsid w:val="004F55CA"/>
    <w:rsid w:val="004F5CF4"/>
    <w:rsid w:val="005001AC"/>
    <w:rsid w:val="0050105E"/>
    <w:rsid w:val="005012DF"/>
    <w:rsid w:val="00504242"/>
    <w:rsid w:val="005076A8"/>
    <w:rsid w:val="00507F47"/>
    <w:rsid w:val="00510AC6"/>
    <w:rsid w:val="005126B6"/>
    <w:rsid w:val="00512F51"/>
    <w:rsid w:val="0051408A"/>
    <w:rsid w:val="00514E5A"/>
    <w:rsid w:val="0051641B"/>
    <w:rsid w:val="0051705A"/>
    <w:rsid w:val="005175C8"/>
    <w:rsid w:val="00517BE4"/>
    <w:rsid w:val="00520647"/>
    <w:rsid w:val="00521912"/>
    <w:rsid w:val="005231EB"/>
    <w:rsid w:val="005232E9"/>
    <w:rsid w:val="005234F7"/>
    <w:rsid w:val="005236A6"/>
    <w:rsid w:val="005240E0"/>
    <w:rsid w:val="00524DC6"/>
    <w:rsid w:val="00526453"/>
    <w:rsid w:val="00526660"/>
    <w:rsid w:val="005276B9"/>
    <w:rsid w:val="00532395"/>
    <w:rsid w:val="00532E59"/>
    <w:rsid w:val="00533F5C"/>
    <w:rsid w:val="0053474C"/>
    <w:rsid w:val="0053482E"/>
    <w:rsid w:val="0053493B"/>
    <w:rsid w:val="00534E52"/>
    <w:rsid w:val="00535370"/>
    <w:rsid w:val="00535B87"/>
    <w:rsid w:val="0053796C"/>
    <w:rsid w:val="00537C6B"/>
    <w:rsid w:val="00542C24"/>
    <w:rsid w:val="005432FC"/>
    <w:rsid w:val="00543DA4"/>
    <w:rsid w:val="005443EE"/>
    <w:rsid w:val="0054645B"/>
    <w:rsid w:val="00550897"/>
    <w:rsid w:val="00551066"/>
    <w:rsid w:val="005524E7"/>
    <w:rsid w:val="005527BC"/>
    <w:rsid w:val="005541DA"/>
    <w:rsid w:val="005543E9"/>
    <w:rsid w:val="00554983"/>
    <w:rsid w:val="00556E7F"/>
    <w:rsid w:val="00560D1B"/>
    <w:rsid w:val="0056218B"/>
    <w:rsid w:val="00562B97"/>
    <w:rsid w:val="00562F71"/>
    <w:rsid w:val="00570A90"/>
    <w:rsid w:val="005736C6"/>
    <w:rsid w:val="00573E5E"/>
    <w:rsid w:val="005808AA"/>
    <w:rsid w:val="00580D05"/>
    <w:rsid w:val="00581598"/>
    <w:rsid w:val="005822EB"/>
    <w:rsid w:val="00583949"/>
    <w:rsid w:val="00583A39"/>
    <w:rsid w:val="00584997"/>
    <w:rsid w:val="00585113"/>
    <w:rsid w:val="005865FF"/>
    <w:rsid w:val="00587490"/>
    <w:rsid w:val="005909EA"/>
    <w:rsid w:val="00590A03"/>
    <w:rsid w:val="00591489"/>
    <w:rsid w:val="0059210F"/>
    <w:rsid w:val="0059317A"/>
    <w:rsid w:val="0059389F"/>
    <w:rsid w:val="00593C92"/>
    <w:rsid w:val="00594DC8"/>
    <w:rsid w:val="0059533B"/>
    <w:rsid w:val="00595423"/>
    <w:rsid w:val="00595F54"/>
    <w:rsid w:val="005962C3"/>
    <w:rsid w:val="00596361"/>
    <w:rsid w:val="005A028B"/>
    <w:rsid w:val="005A0294"/>
    <w:rsid w:val="005A16EA"/>
    <w:rsid w:val="005A6BE4"/>
    <w:rsid w:val="005A6BF2"/>
    <w:rsid w:val="005B0999"/>
    <w:rsid w:val="005B2255"/>
    <w:rsid w:val="005B22B1"/>
    <w:rsid w:val="005B271E"/>
    <w:rsid w:val="005B2D17"/>
    <w:rsid w:val="005B5486"/>
    <w:rsid w:val="005B5540"/>
    <w:rsid w:val="005B55F6"/>
    <w:rsid w:val="005B70C5"/>
    <w:rsid w:val="005B71D6"/>
    <w:rsid w:val="005C06F4"/>
    <w:rsid w:val="005C0B43"/>
    <w:rsid w:val="005C3415"/>
    <w:rsid w:val="005C405C"/>
    <w:rsid w:val="005C6C97"/>
    <w:rsid w:val="005C6D9F"/>
    <w:rsid w:val="005C74E4"/>
    <w:rsid w:val="005C793D"/>
    <w:rsid w:val="005D06A6"/>
    <w:rsid w:val="005D23AD"/>
    <w:rsid w:val="005D3871"/>
    <w:rsid w:val="005D3AAF"/>
    <w:rsid w:val="005D3F29"/>
    <w:rsid w:val="005D6C4E"/>
    <w:rsid w:val="005E0A5A"/>
    <w:rsid w:val="005E3BBB"/>
    <w:rsid w:val="005E449C"/>
    <w:rsid w:val="005E46BC"/>
    <w:rsid w:val="005E493E"/>
    <w:rsid w:val="005E6606"/>
    <w:rsid w:val="005E673C"/>
    <w:rsid w:val="005F0247"/>
    <w:rsid w:val="005F0F00"/>
    <w:rsid w:val="005F5026"/>
    <w:rsid w:val="005F5939"/>
    <w:rsid w:val="005F7555"/>
    <w:rsid w:val="00601167"/>
    <w:rsid w:val="006012E4"/>
    <w:rsid w:val="0060137C"/>
    <w:rsid w:val="006016C8"/>
    <w:rsid w:val="00601E46"/>
    <w:rsid w:val="00601E81"/>
    <w:rsid w:val="006030FC"/>
    <w:rsid w:val="0060360F"/>
    <w:rsid w:val="00603E36"/>
    <w:rsid w:val="00603EBD"/>
    <w:rsid w:val="00605EDD"/>
    <w:rsid w:val="00606A0B"/>
    <w:rsid w:val="00606F35"/>
    <w:rsid w:val="0060713C"/>
    <w:rsid w:val="0060734D"/>
    <w:rsid w:val="006102FA"/>
    <w:rsid w:val="0061133E"/>
    <w:rsid w:val="00611E90"/>
    <w:rsid w:val="00616452"/>
    <w:rsid w:val="006169E5"/>
    <w:rsid w:val="00620E32"/>
    <w:rsid w:val="0062154E"/>
    <w:rsid w:val="006226AD"/>
    <w:rsid w:val="00624B40"/>
    <w:rsid w:val="006257F1"/>
    <w:rsid w:val="00625A5E"/>
    <w:rsid w:val="006274AD"/>
    <w:rsid w:val="00630FBF"/>
    <w:rsid w:val="006327EE"/>
    <w:rsid w:val="00633A86"/>
    <w:rsid w:val="00634103"/>
    <w:rsid w:val="00634E00"/>
    <w:rsid w:val="006359D5"/>
    <w:rsid w:val="00637DE8"/>
    <w:rsid w:val="006409B2"/>
    <w:rsid w:val="00641E36"/>
    <w:rsid w:val="006424C3"/>
    <w:rsid w:val="006425AF"/>
    <w:rsid w:val="0064318D"/>
    <w:rsid w:val="00643C9B"/>
    <w:rsid w:val="00645254"/>
    <w:rsid w:val="0064528D"/>
    <w:rsid w:val="00646755"/>
    <w:rsid w:val="00646CB7"/>
    <w:rsid w:val="00653EF0"/>
    <w:rsid w:val="00654436"/>
    <w:rsid w:val="00654569"/>
    <w:rsid w:val="00654701"/>
    <w:rsid w:val="006550BE"/>
    <w:rsid w:val="0066029F"/>
    <w:rsid w:val="006604BD"/>
    <w:rsid w:val="00661BD7"/>
    <w:rsid w:val="0066264E"/>
    <w:rsid w:val="00662C85"/>
    <w:rsid w:val="006633A3"/>
    <w:rsid w:val="00671437"/>
    <w:rsid w:val="00671B25"/>
    <w:rsid w:val="00673C3B"/>
    <w:rsid w:val="00674418"/>
    <w:rsid w:val="006745F0"/>
    <w:rsid w:val="00675306"/>
    <w:rsid w:val="00675643"/>
    <w:rsid w:val="00675CE7"/>
    <w:rsid w:val="00676A3D"/>
    <w:rsid w:val="00676E05"/>
    <w:rsid w:val="006803BD"/>
    <w:rsid w:val="00682E6F"/>
    <w:rsid w:val="00683432"/>
    <w:rsid w:val="00684F65"/>
    <w:rsid w:val="00692C8F"/>
    <w:rsid w:val="00693F04"/>
    <w:rsid w:val="006941D7"/>
    <w:rsid w:val="006944A6"/>
    <w:rsid w:val="00696CF6"/>
    <w:rsid w:val="006A26DA"/>
    <w:rsid w:val="006A2C95"/>
    <w:rsid w:val="006A456A"/>
    <w:rsid w:val="006A4A7E"/>
    <w:rsid w:val="006A58DB"/>
    <w:rsid w:val="006A61A4"/>
    <w:rsid w:val="006A70BF"/>
    <w:rsid w:val="006B001D"/>
    <w:rsid w:val="006B1DBB"/>
    <w:rsid w:val="006B1F80"/>
    <w:rsid w:val="006B2CEA"/>
    <w:rsid w:val="006B4194"/>
    <w:rsid w:val="006B7599"/>
    <w:rsid w:val="006C1068"/>
    <w:rsid w:val="006C189F"/>
    <w:rsid w:val="006C44A7"/>
    <w:rsid w:val="006C6265"/>
    <w:rsid w:val="006D009C"/>
    <w:rsid w:val="006D1439"/>
    <w:rsid w:val="006D30AD"/>
    <w:rsid w:val="006D30FA"/>
    <w:rsid w:val="006D4F35"/>
    <w:rsid w:val="006D5B04"/>
    <w:rsid w:val="006D61A3"/>
    <w:rsid w:val="006D67B5"/>
    <w:rsid w:val="006D72EC"/>
    <w:rsid w:val="006D7556"/>
    <w:rsid w:val="006D7AA7"/>
    <w:rsid w:val="006E0EBF"/>
    <w:rsid w:val="006E1B5B"/>
    <w:rsid w:val="006E2F72"/>
    <w:rsid w:val="006E540F"/>
    <w:rsid w:val="006E61CB"/>
    <w:rsid w:val="006E790F"/>
    <w:rsid w:val="006F0050"/>
    <w:rsid w:val="006F02D3"/>
    <w:rsid w:val="006F036D"/>
    <w:rsid w:val="006F07B7"/>
    <w:rsid w:val="006F1050"/>
    <w:rsid w:val="006F2015"/>
    <w:rsid w:val="006F30A6"/>
    <w:rsid w:val="006F3B7E"/>
    <w:rsid w:val="006F3F1B"/>
    <w:rsid w:val="006F763E"/>
    <w:rsid w:val="006F7F9A"/>
    <w:rsid w:val="00701938"/>
    <w:rsid w:val="0070200C"/>
    <w:rsid w:val="00702072"/>
    <w:rsid w:val="00703358"/>
    <w:rsid w:val="0070476A"/>
    <w:rsid w:val="00704FA9"/>
    <w:rsid w:val="007062B4"/>
    <w:rsid w:val="0070731C"/>
    <w:rsid w:val="00707F95"/>
    <w:rsid w:val="00711B92"/>
    <w:rsid w:val="0071222F"/>
    <w:rsid w:val="00713444"/>
    <w:rsid w:val="00714C94"/>
    <w:rsid w:val="00720334"/>
    <w:rsid w:val="007229DF"/>
    <w:rsid w:val="00723421"/>
    <w:rsid w:val="00724284"/>
    <w:rsid w:val="007248BF"/>
    <w:rsid w:val="00724A0B"/>
    <w:rsid w:val="007266FC"/>
    <w:rsid w:val="00726C29"/>
    <w:rsid w:val="00727007"/>
    <w:rsid w:val="00727553"/>
    <w:rsid w:val="00730C51"/>
    <w:rsid w:val="007323C6"/>
    <w:rsid w:val="007327CA"/>
    <w:rsid w:val="00733DEA"/>
    <w:rsid w:val="007343BD"/>
    <w:rsid w:val="00734622"/>
    <w:rsid w:val="00734672"/>
    <w:rsid w:val="00736403"/>
    <w:rsid w:val="007365DD"/>
    <w:rsid w:val="00740C19"/>
    <w:rsid w:val="00740FA9"/>
    <w:rsid w:val="00742827"/>
    <w:rsid w:val="0074404C"/>
    <w:rsid w:val="00744569"/>
    <w:rsid w:val="007446F9"/>
    <w:rsid w:val="007458EF"/>
    <w:rsid w:val="00745AF7"/>
    <w:rsid w:val="00745D55"/>
    <w:rsid w:val="00750A5C"/>
    <w:rsid w:val="00751963"/>
    <w:rsid w:val="00751BBA"/>
    <w:rsid w:val="007566DD"/>
    <w:rsid w:val="0075670C"/>
    <w:rsid w:val="00760091"/>
    <w:rsid w:val="00760FF4"/>
    <w:rsid w:val="00761653"/>
    <w:rsid w:val="00762014"/>
    <w:rsid w:val="007620B4"/>
    <w:rsid w:val="007621FC"/>
    <w:rsid w:val="00762C99"/>
    <w:rsid w:val="0076349C"/>
    <w:rsid w:val="00766020"/>
    <w:rsid w:val="007662D3"/>
    <w:rsid w:val="007722A4"/>
    <w:rsid w:val="007739A5"/>
    <w:rsid w:val="00773F87"/>
    <w:rsid w:val="00774064"/>
    <w:rsid w:val="00775B0E"/>
    <w:rsid w:val="00780C61"/>
    <w:rsid w:val="007818A0"/>
    <w:rsid w:val="00782741"/>
    <w:rsid w:val="00782798"/>
    <w:rsid w:val="007832B6"/>
    <w:rsid w:val="00783449"/>
    <w:rsid w:val="00783B34"/>
    <w:rsid w:val="00784F3E"/>
    <w:rsid w:val="00785241"/>
    <w:rsid w:val="00785A56"/>
    <w:rsid w:val="007864AA"/>
    <w:rsid w:val="00786AD0"/>
    <w:rsid w:val="00791C09"/>
    <w:rsid w:val="00794063"/>
    <w:rsid w:val="00797DC0"/>
    <w:rsid w:val="007A0ED5"/>
    <w:rsid w:val="007A1129"/>
    <w:rsid w:val="007A14ED"/>
    <w:rsid w:val="007A2AC7"/>
    <w:rsid w:val="007A52FC"/>
    <w:rsid w:val="007A606E"/>
    <w:rsid w:val="007B0B95"/>
    <w:rsid w:val="007B1FEF"/>
    <w:rsid w:val="007B25A9"/>
    <w:rsid w:val="007B2BE1"/>
    <w:rsid w:val="007B2DB9"/>
    <w:rsid w:val="007B2E9F"/>
    <w:rsid w:val="007B3D2C"/>
    <w:rsid w:val="007B594E"/>
    <w:rsid w:val="007B7C04"/>
    <w:rsid w:val="007C06C4"/>
    <w:rsid w:val="007C0AC5"/>
    <w:rsid w:val="007C114B"/>
    <w:rsid w:val="007C1607"/>
    <w:rsid w:val="007C36A8"/>
    <w:rsid w:val="007C47B0"/>
    <w:rsid w:val="007C4F82"/>
    <w:rsid w:val="007C51E2"/>
    <w:rsid w:val="007C533E"/>
    <w:rsid w:val="007C65F2"/>
    <w:rsid w:val="007C766A"/>
    <w:rsid w:val="007D0604"/>
    <w:rsid w:val="007D0AC4"/>
    <w:rsid w:val="007D0CF9"/>
    <w:rsid w:val="007D289D"/>
    <w:rsid w:val="007D4503"/>
    <w:rsid w:val="007D4551"/>
    <w:rsid w:val="007D4617"/>
    <w:rsid w:val="007D6E2B"/>
    <w:rsid w:val="007E002B"/>
    <w:rsid w:val="007E0326"/>
    <w:rsid w:val="007E31AB"/>
    <w:rsid w:val="007E352A"/>
    <w:rsid w:val="007E4ED9"/>
    <w:rsid w:val="007E5BCC"/>
    <w:rsid w:val="007E6FE2"/>
    <w:rsid w:val="007E7683"/>
    <w:rsid w:val="007F201B"/>
    <w:rsid w:val="007F243B"/>
    <w:rsid w:val="007F2F50"/>
    <w:rsid w:val="007F3CAC"/>
    <w:rsid w:val="007F3F28"/>
    <w:rsid w:val="007F4129"/>
    <w:rsid w:val="007F4559"/>
    <w:rsid w:val="007F4C28"/>
    <w:rsid w:val="007F5E02"/>
    <w:rsid w:val="007F5EBE"/>
    <w:rsid w:val="007F700D"/>
    <w:rsid w:val="00800CC8"/>
    <w:rsid w:val="008011A9"/>
    <w:rsid w:val="00803E0A"/>
    <w:rsid w:val="008055E3"/>
    <w:rsid w:val="00805601"/>
    <w:rsid w:val="00805764"/>
    <w:rsid w:val="008060CB"/>
    <w:rsid w:val="00806AFE"/>
    <w:rsid w:val="008074CB"/>
    <w:rsid w:val="008104B1"/>
    <w:rsid w:val="00811770"/>
    <w:rsid w:val="008121BE"/>
    <w:rsid w:val="0081338C"/>
    <w:rsid w:val="00814C5F"/>
    <w:rsid w:val="00814C67"/>
    <w:rsid w:val="00815B66"/>
    <w:rsid w:val="00816EE6"/>
    <w:rsid w:val="00817012"/>
    <w:rsid w:val="008200A7"/>
    <w:rsid w:val="008254C0"/>
    <w:rsid w:val="0083037D"/>
    <w:rsid w:val="0083062F"/>
    <w:rsid w:val="00830B3A"/>
    <w:rsid w:val="0083127A"/>
    <w:rsid w:val="00831A02"/>
    <w:rsid w:val="00831B66"/>
    <w:rsid w:val="00832674"/>
    <w:rsid w:val="00832D31"/>
    <w:rsid w:val="00835321"/>
    <w:rsid w:val="0083729F"/>
    <w:rsid w:val="0084234D"/>
    <w:rsid w:val="00842968"/>
    <w:rsid w:val="00842A2B"/>
    <w:rsid w:val="00842B15"/>
    <w:rsid w:val="008433E1"/>
    <w:rsid w:val="00843B81"/>
    <w:rsid w:val="00844CF6"/>
    <w:rsid w:val="008457CC"/>
    <w:rsid w:val="0084766D"/>
    <w:rsid w:val="0085156A"/>
    <w:rsid w:val="00852CDE"/>
    <w:rsid w:val="00861FAD"/>
    <w:rsid w:val="00862A9D"/>
    <w:rsid w:val="0086322A"/>
    <w:rsid w:val="00864820"/>
    <w:rsid w:val="00865223"/>
    <w:rsid w:val="00870014"/>
    <w:rsid w:val="008709C3"/>
    <w:rsid w:val="00872240"/>
    <w:rsid w:val="0087280E"/>
    <w:rsid w:val="00872A0A"/>
    <w:rsid w:val="00873390"/>
    <w:rsid w:val="008746F9"/>
    <w:rsid w:val="00874ED0"/>
    <w:rsid w:val="008766E1"/>
    <w:rsid w:val="00877252"/>
    <w:rsid w:val="008772EE"/>
    <w:rsid w:val="0087764B"/>
    <w:rsid w:val="00877EB6"/>
    <w:rsid w:val="0088151F"/>
    <w:rsid w:val="00882123"/>
    <w:rsid w:val="0088337A"/>
    <w:rsid w:val="008849EB"/>
    <w:rsid w:val="00884E1A"/>
    <w:rsid w:val="008867BB"/>
    <w:rsid w:val="00886FA9"/>
    <w:rsid w:val="0088717F"/>
    <w:rsid w:val="008872ED"/>
    <w:rsid w:val="00890EBD"/>
    <w:rsid w:val="00891557"/>
    <w:rsid w:val="00892BF7"/>
    <w:rsid w:val="0089425C"/>
    <w:rsid w:val="00894B26"/>
    <w:rsid w:val="00894CA9"/>
    <w:rsid w:val="00894DCB"/>
    <w:rsid w:val="0089506F"/>
    <w:rsid w:val="008962A5"/>
    <w:rsid w:val="008A1BE6"/>
    <w:rsid w:val="008A37CA"/>
    <w:rsid w:val="008A39A7"/>
    <w:rsid w:val="008A3AAC"/>
    <w:rsid w:val="008A55A6"/>
    <w:rsid w:val="008A64BC"/>
    <w:rsid w:val="008A6C55"/>
    <w:rsid w:val="008A6EA7"/>
    <w:rsid w:val="008B0968"/>
    <w:rsid w:val="008B11AB"/>
    <w:rsid w:val="008B15D3"/>
    <w:rsid w:val="008B37F3"/>
    <w:rsid w:val="008B4E1D"/>
    <w:rsid w:val="008B521B"/>
    <w:rsid w:val="008B55C5"/>
    <w:rsid w:val="008C0184"/>
    <w:rsid w:val="008C35F6"/>
    <w:rsid w:val="008C3D65"/>
    <w:rsid w:val="008C56D6"/>
    <w:rsid w:val="008C5B5B"/>
    <w:rsid w:val="008D02F3"/>
    <w:rsid w:val="008D070B"/>
    <w:rsid w:val="008D2985"/>
    <w:rsid w:val="008D32AC"/>
    <w:rsid w:val="008D4810"/>
    <w:rsid w:val="008D49BD"/>
    <w:rsid w:val="008D594A"/>
    <w:rsid w:val="008D6C40"/>
    <w:rsid w:val="008E2F4E"/>
    <w:rsid w:val="008E30A8"/>
    <w:rsid w:val="008E37C6"/>
    <w:rsid w:val="008E58B0"/>
    <w:rsid w:val="008E67CC"/>
    <w:rsid w:val="008E7E3C"/>
    <w:rsid w:val="008F0CE9"/>
    <w:rsid w:val="008F0F8D"/>
    <w:rsid w:val="008F1DE9"/>
    <w:rsid w:val="008F26E2"/>
    <w:rsid w:val="008F2D44"/>
    <w:rsid w:val="008F349A"/>
    <w:rsid w:val="008F4401"/>
    <w:rsid w:val="008F48F0"/>
    <w:rsid w:val="008F4E76"/>
    <w:rsid w:val="008F7703"/>
    <w:rsid w:val="00900049"/>
    <w:rsid w:val="00900BD9"/>
    <w:rsid w:val="00901F30"/>
    <w:rsid w:val="0090323B"/>
    <w:rsid w:val="00904EDF"/>
    <w:rsid w:val="009056BC"/>
    <w:rsid w:val="0090594C"/>
    <w:rsid w:val="00905CFC"/>
    <w:rsid w:val="00906198"/>
    <w:rsid w:val="00906F21"/>
    <w:rsid w:val="0091159C"/>
    <w:rsid w:val="00911BC9"/>
    <w:rsid w:val="00911EE0"/>
    <w:rsid w:val="00912536"/>
    <w:rsid w:val="00912982"/>
    <w:rsid w:val="00912B00"/>
    <w:rsid w:val="00912D43"/>
    <w:rsid w:val="0091373B"/>
    <w:rsid w:val="00914AD8"/>
    <w:rsid w:val="00916B37"/>
    <w:rsid w:val="0091719A"/>
    <w:rsid w:val="00920948"/>
    <w:rsid w:val="00920B1C"/>
    <w:rsid w:val="009217A7"/>
    <w:rsid w:val="00922879"/>
    <w:rsid w:val="00923FA5"/>
    <w:rsid w:val="00924A47"/>
    <w:rsid w:val="00925AEE"/>
    <w:rsid w:val="00927AD6"/>
    <w:rsid w:val="00927C4F"/>
    <w:rsid w:val="00932F3A"/>
    <w:rsid w:val="00933544"/>
    <w:rsid w:val="00935373"/>
    <w:rsid w:val="009353D7"/>
    <w:rsid w:val="009362BE"/>
    <w:rsid w:val="00937767"/>
    <w:rsid w:val="00940C62"/>
    <w:rsid w:val="00940EF4"/>
    <w:rsid w:val="009410B8"/>
    <w:rsid w:val="009416CF"/>
    <w:rsid w:val="00941DD4"/>
    <w:rsid w:val="00943233"/>
    <w:rsid w:val="00943EF9"/>
    <w:rsid w:val="00943FFD"/>
    <w:rsid w:val="00945D19"/>
    <w:rsid w:val="00945D79"/>
    <w:rsid w:val="00946293"/>
    <w:rsid w:val="00947FE3"/>
    <w:rsid w:val="0095031C"/>
    <w:rsid w:val="00950520"/>
    <w:rsid w:val="009519CF"/>
    <w:rsid w:val="009519D8"/>
    <w:rsid w:val="00953407"/>
    <w:rsid w:val="00953CD3"/>
    <w:rsid w:val="00953E5A"/>
    <w:rsid w:val="0095405C"/>
    <w:rsid w:val="0095545B"/>
    <w:rsid w:val="009557BA"/>
    <w:rsid w:val="00955982"/>
    <w:rsid w:val="00955A36"/>
    <w:rsid w:val="00956611"/>
    <w:rsid w:val="009610CA"/>
    <w:rsid w:val="00963E13"/>
    <w:rsid w:val="00965A46"/>
    <w:rsid w:val="0096644A"/>
    <w:rsid w:val="0097044C"/>
    <w:rsid w:val="00970869"/>
    <w:rsid w:val="00972BA6"/>
    <w:rsid w:val="009736D4"/>
    <w:rsid w:val="00973DD8"/>
    <w:rsid w:val="009740BB"/>
    <w:rsid w:val="0097494E"/>
    <w:rsid w:val="00975AA5"/>
    <w:rsid w:val="0098040C"/>
    <w:rsid w:val="0098078F"/>
    <w:rsid w:val="00982157"/>
    <w:rsid w:val="00982636"/>
    <w:rsid w:val="00982761"/>
    <w:rsid w:val="00983B09"/>
    <w:rsid w:val="00984BE8"/>
    <w:rsid w:val="0098514F"/>
    <w:rsid w:val="0098707B"/>
    <w:rsid w:val="00987EC9"/>
    <w:rsid w:val="00987EEB"/>
    <w:rsid w:val="009908C6"/>
    <w:rsid w:val="00990BBE"/>
    <w:rsid w:val="00992F5A"/>
    <w:rsid w:val="009936E3"/>
    <w:rsid w:val="00993DF2"/>
    <w:rsid w:val="00994216"/>
    <w:rsid w:val="00996689"/>
    <w:rsid w:val="00996CA5"/>
    <w:rsid w:val="00997E87"/>
    <w:rsid w:val="009A2493"/>
    <w:rsid w:val="009A4D94"/>
    <w:rsid w:val="009A6C85"/>
    <w:rsid w:val="009A6DC7"/>
    <w:rsid w:val="009B1228"/>
    <w:rsid w:val="009B1CF4"/>
    <w:rsid w:val="009B2EDB"/>
    <w:rsid w:val="009B3804"/>
    <w:rsid w:val="009B5D2F"/>
    <w:rsid w:val="009B6421"/>
    <w:rsid w:val="009B67BC"/>
    <w:rsid w:val="009B6B27"/>
    <w:rsid w:val="009B7110"/>
    <w:rsid w:val="009B76EC"/>
    <w:rsid w:val="009C20F7"/>
    <w:rsid w:val="009C23BE"/>
    <w:rsid w:val="009C2D5C"/>
    <w:rsid w:val="009C32F1"/>
    <w:rsid w:val="009C344C"/>
    <w:rsid w:val="009C4831"/>
    <w:rsid w:val="009C5046"/>
    <w:rsid w:val="009C6197"/>
    <w:rsid w:val="009D1A04"/>
    <w:rsid w:val="009D2782"/>
    <w:rsid w:val="009D469A"/>
    <w:rsid w:val="009D5DC3"/>
    <w:rsid w:val="009D6006"/>
    <w:rsid w:val="009D639C"/>
    <w:rsid w:val="009E1414"/>
    <w:rsid w:val="009E23DF"/>
    <w:rsid w:val="009E2D9F"/>
    <w:rsid w:val="009E32B9"/>
    <w:rsid w:val="009E35DE"/>
    <w:rsid w:val="009E7A33"/>
    <w:rsid w:val="009F182E"/>
    <w:rsid w:val="009F1924"/>
    <w:rsid w:val="009F2024"/>
    <w:rsid w:val="009F39CC"/>
    <w:rsid w:val="009F3BD3"/>
    <w:rsid w:val="009F40E8"/>
    <w:rsid w:val="009F4635"/>
    <w:rsid w:val="009F4CFB"/>
    <w:rsid w:val="009F5FCE"/>
    <w:rsid w:val="009F69C7"/>
    <w:rsid w:val="009F75EB"/>
    <w:rsid w:val="00A005CC"/>
    <w:rsid w:val="00A00949"/>
    <w:rsid w:val="00A01BF1"/>
    <w:rsid w:val="00A01D78"/>
    <w:rsid w:val="00A01DB2"/>
    <w:rsid w:val="00A02344"/>
    <w:rsid w:val="00A02FC7"/>
    <w:rsid w:val="00A03118"/>
    <w:rsid w:val="00A03A17"/>
    <w:rsid w:val="00A04A70"/>
    <w:rsid w:val="00A05CFD"/>
    <w:rsid w:val="00A104A2"/>
    <w:rsid w:val="00A12B61"/>
    <w:rsid w:val="00A131C1"/>
    <w:rsid w:val="00A1340A"/>
    <w:rsid w:val="00A13967"/>
    <w:rsid w:val="00A14F2F"/>
    <w:rsid w:val="00A15011"/>
    <w:rsid w:val="00A156C1"/>
    <w:rsid w:val="00A15B77"/>
    <w:rsid w:val="00A1604B"/>
    <w:rsid w:val="00A16B2B"/>
    <w:rsid w:val="00A16B68"/>
    <w:rsid w:val="00A16D35"/>
    <w:rsid w:val="00A17F1C"/>
    <w:rsid w:val="00A204CD"/>
    <w:rsid w:val="00A22219"/>
    <w:rsid w:val="00A23045"/>
    <w:rsid w:val="00A25E64"/>
    <w:rsid w:val="00A261F1"/>
    <w:rsid w:val="00A26282"/>
    <w:rsid w:val="00A264A4"/>
    <w:rsid w:val="00A279C6"/>
    <w:rsid w:val="00A27E2C"/>
    <w:rsid w:val="00A27F66"/>
    <w:rsid w:val="00A32CB1"/>
    <w:rsid w:val="00A35767"/>
    <w:rsid w:val="00A36CF4"/>
    <w:rsid w:val="00A40C8E"/>
    <w:rsid w:val="00A41565"/>
    <w:rsid w:val="00A41ACD"/>
    <w:rsid w:val="00A44391"/>
    <w:rsid w:val="00A47BA4"/>
    <w:rsid w:val="00A502C0"/>
    <w:rsid w:val="00A5065C"/>
    <w:rsid w:val="00A50963"/>
    <w:rsid w:val="00A50EE1"/>
    <w:rsid w:val="00A51238"/>
    <w:rsid w:val="00A51A78"/>
    <w:rsid w:val="00A52371"/>
    <w:rsid w:val="00A52ABC"/>
    <w:rsid w:val="00A54809"/>
    <w:rsid w:val="00A564B3"/>
    <w:rsid w:val="00A56695"/>
    <w:rsid w:val="00A56828"/>
    <w:rsid w:val="00A57B36"/>
    <w:rsid w:val="00A61AEB"/>
    <w:rsid w:val="00A64751"/>
    <w:rsid w:val="00A66BE5"/>
    <w:rsid w:val="00A708AB"/>
    <w:rsid w:val="00A711EF"/>
    <w:rsid w:val="00A71835"/>
    <w:rsid w:val="00A724E2"/>
    <w:rsid w:val="00A7389B"/>
    <w:rsid w:val="00A74069"/>
    <w:rsid w:val="00A742D3"/>
    <w:rsid w:val="00A748A1"/>
    <w:rsid w:val="00A74D65"/>
    <w:rsid w:val="00A75432"/>
    <w:rsid w:val="00A754D3"/>
    <w:rsid w:val="00A75E8A"/>
    <w:rsid w:val="00A75F8A"/>
    <w:rsid w:val="00A763A0"/>
    <w:rsid w:val="00A779D9"/>
    <w:rsid w:val="00A803D6"/>
    <w:rsid w:val="00A8063D"/>
    <w:rsid w:val="00A8068A"/>
    <w:rsid w:val="00A8304D"/>
    <w:rsid w:val="00A855D6"/>
    <w:rsid w:val="00A87CED"/>
    <w:rsid w:val="00A87F7A"/>
    <w:rsid w:val="00A907E8"/>
    <w:rsid w:val="00A91541"/>
    <w:rsid w:val="00A93980"/>
    <w:rsid w:val="00A94E92"/>
    <w:rsid w:val="00AA1BF8"/>
    <w:rsid w:val="00AA3DCA"/>
    <w:rsid w:val="00AA5196"/>
    <w:rsid w:val="00AA5B8D"/>
    <w:rsid w:val="00AA65B7"/>
    <w:rsid w:val="00AA6C94"/>
    <w:rsid w:val="00AA7722"/>
    <w:rsid w:val="00AB065C"/>
    <w:rsid w:val="00AB0B99"/>
    <w:rsid w:val="00AB0E74"/>
    <w:rsid w:val="00AB157B"/>
    <w:rsid w:val="00AB1722"/>
    <w:rsid w:val="00AB56E3"/>
    <w:rsid w:val="00AB5742"/>
    <w:rsid w:val="00AB5910"/>
    <w:rsid w:val="00AB700A"/>
    <w:rsid w:val="00AC22A9"/>
    <w:rsid w:val="00AC276B"/>
    <w:rsid w:val="00AC5861"/>
    <w:rsid w:val="00AC6AE6"/>
    <w:rsid w:val="00AC725D"/>
    <w:rsid w:val="00AD0D89"/>
    <w:rsid w:val="00AD14A3"/>
    <w:rsid w:val="00AD2B38"/>
    <w:rsid w:val="00AD3677"/>
    <w:rsid w:val="00AD6B9E"/>
    <w:rsid w:val="00AD7873"/>
    <w:rsid w:val="00AE495F"/>
    <w:rsid w:val="00AE4A09"/>
    <w:rsid w:val="00AE5189"/>
    <w:rsid w:val="00AE626E"/>
    <w:rsid w:val="00AE7326"/>
    <w:rsid w:val="00AE740D"/>
    <w:rsid w:val="00AE7FF7"/>
    <w:rsid w:val="00AF0A5D"/>
    <w:rsid w:val="00AF1B48"/>
    <w:rsid w:val="00AF1D2A"/>
    <w:rsid w:val="00AF2492"/>
    <w:rsid w:val="00AF280F"/>
    <w:rsid w:val="00AF48F3"/>
    <w:rsid w:val="00AF4ACB"/>
    <w:rsid w:val="00AF4D3E"/>
    <w:rsid w:val="00AF5D6B"/>
    <w:rsid w:val="00AF70FA"/>
    <w:rsid w:val="00AF7216"/>
    <w:rsid w:val="00AF7C38"/>
    <w:rsid w:val="00B01009"/>
    <w:rsid w:val="00B01ECD"/>
    <w:rsid w:val="00B02719"/>
    <w:rsid w:val="00B04B9C"/>
    <w:rsid w:val="00B05BD5"/>
    <w:rsid w:val="00B12BD8"/>
    <w:rsid w:val="00B13EFA"/>
    <w:rsid w:val="00B148E5"/>
    <w:rsid w:val="00B1571C"/>
    <w:rsid w:val="00B16147"/>
    <w:rsid w:val="00B163B3"/>
    <w:rsid w:val="00B167A2"/>
    <w:rsid w:val="00B215C0"/>
    <w:rsid w:val="00B239C4"/>
    <w:rsid w:val="00B24D67"/>
    <w:rsid w:val="00B24DBB"/>
    <w:rsid w:val="00B25363"/>
    <w:rsid w:val="00B259B5"/>
    <w:rsid w:val="00B25B08"/>
    <w:rsid w:val="00B269A9"/>
    <w:rsid w:val="00B27BB6"/>
    <w:rsid w:val="00B3009B"/>
    <w:rsid w:val="00B331D0"/>
    <w:rsid w:val="00B33C6B"/>
    <w:rsid w:val="00B33F13"/>
    <w:rsid w:val="00B35F3A"/>
    <w:rsid w:val="00B3605E"/>
    <w:rsid w:val="00B37C9A"/>
    <w:rsid w:val="00B4079A"/>
    <w:rsid w:val="00B41634"/>
    <w:rsid w:val="00B419F6"/>
    <w:rsid w:val="00B41F97"/>
    <w:rsid w:val="00B44B78"/>
    <w:rsid w:val="00B46EFE"/>
    <w:rsid w:val="00B50549"/>
    <w:rsid w:val="00B50BAF"/>
    <w:rsid w:val="00B51E3A"/>
    <w:rsid w:val="00B51FBC"/>
    <w:rsid w:val="00B53047"/>
    <w:rsid w:val="00B5369F"/>
    <w:rsid w:val="00B54101"/>
    <w:rsid w:val="00B55B85"/>
    <w:rsid w:val="00B57B70"/>
    <w:rsid w:val="00B60754"/>
    <w:rsid w:val="00B60DE4"/>
    <w:rsid w:val="00B6251E"/>
    <w:rsid w:val="00B715A5"/>
    <w:rsid w:val="00B75186"/>
    <w:rsid w:val="00B754CD"/>
    <w:rsid w:val="00B7721B"/>
    <w:rsid w:val="00B81249"/>
    <w:rsid w:val="00B821EE"/>
    <w:rsid w:val="00B832BD"/>
    <w:rsid w:val="00B832EE"/>
    <w:rsid w:val="00B8336E"/>
    <w:rsid w:val="00B85D63"/>
    <w:rsid w:val="00B85EE5"/>
    <w:rsid w:val="00B8663E"/>
    <w:rsid w:val="00B86913"/>
    <w:rsid w:val="00B87B9C"/>
    <w:rsid w:val="00B917E8"/>
    <w:rsid w:val="00B94DA4"/>
    <w:rsid w:val="00B955DE"/>
    <w:rsid w:val="00B95A48"/>
    <w:rsid w:val="00B95C31"/>
    <w:rsid w:val="00B96498"/>
    <w:rsid w:val="00B96562"/>
    <w:rsid w:val="00B96843"/>
    <w:rsid w:val="00B97E18"/>
    <w:rsid w:val="00BA0222"/>
    <w:rsid w:val="00BA0A4F"/>
    <w:rsid w:val="00BA0AF5"/>
    <w:rsid w:val="00BA113E"/>
    <w:rsid w:val="00BA1158"/>
    <w:rsid w:val="00BA1A46"/>
    <w:rsid w:val="00BA1D15"/>
    <w:rsid w:val="00BA2A23"/>
    <w:rsid w:val="00BA39DD"/>
    <w:rsid w:val="00BA3FF7"/>
    <w:rsid w:val="00BA526B"/>
    <w:rsid w:val="00BA5BD6"/>
    <w:rsid w:val="00BA5C53"/>
    <w:rsid w:val="00BA5EA2"/>
    <w:rsid w:val="00BA7347"/>
    <w:rsid w:val="00BA739A"/>
    <w:rsid w:val="00BA7B00"/>
    <w:rsid w:val="00BA7CC7"/>
    <w:rsid w:val="00BB0DF9"/>
    <w:rsid w:val="00BB2D48"/>
    <w:rsid w:val="00BB2FA1"/>
    <w:rsid w:val="00BB3306"/>
    <w:rsid w:val="00BB3946"/>
    <w:rsid w:val="00BB3CF3"/>
    <w:rsid w:val="00BB4BFC"/>
    <w:rsid w:val="00BB5271"/>
    <w:rsid w:val="00BB5F6A"/>
    <w:rsid w:val="00BB61CD"/>
    <w:rsid w:val="00BB65BA"/>
    <w:rsid w:val="00BB7536"/>
    <w:rsid w:val="00BC08B4"/>
    <w:rsid w:val="00BC112C"/>
    <w:rsid w:val="00BC1211"/>
    <w:rsid w:val="00BC12F6"/>
    <w:rsid w:val="00BC3671"/>
    <w:rsid w:val="00BC46EA"/>
    <w:rsid w:val="00BC723E"/>
    <w:rsid w:val="00BD029A"/>
    <w:rsid w:val="00BD06F1"/>
    <w:rsid w:val="00BD1EF6"/>
    <w:rsid w:val="00BD380A"/>
    <w:rsid w:val="00BD3F3D"/>
    <w:rsid w:val="00BD5A4A"/>
    <w:rsid w:val="00BD6C75"/>
    <w:rsid w:val="00BD7E89"/>
    <w:rsid w:val="00BE044A"/>
    <w:rsid w:val="00BE1AA3"/>
    <w:rsid w:val="00BE3CC0"/>
    <w:rsid w:val="00BE4E97"/>
    <w:rsid w:val="00BE4ED2"/>
    <w:rsid w:val="00BE771A"/>
    <w:rsid w:val="00BF0D0B"/>
    <w:rsid w:val="00BF1C7C"/>
    <w:rsid w:val="00BF2501"/>
    <w:rsid w:val="00BF251A"/>
    <w:rsid w:val="00BF2732"/>
    <w:rsid w:val="00BF412E"/>
    <w:rsid w:val="00BF43EB"/>
    <w:rsid w:val="00C00238"/>
    <w:rsid w:val="00C018E0"/>
    <w:rsid w:val="00C02361"/>
    <w:rsid w:val="00C02AB6"/>
    <w:rsid w:val="00C033B8"/>
    <w:rsid w:val="00C04538"/>
    <w:rsid w:val="00C0517E"/>
    <w:rsid w:val="00C0577B"/>
    <w:rsid w:val="00C05C5C"/>
    <w:rsid w:val="00C06B86"/>
    <w:rsid w:val="00C076BA"/>
    <w:rsid w:val="00C113C2"/>
    <w:rsid w:val="00C11AED"/>
    <w:rsid w:val="00C12F75"/>
    <w:rsid w:val="00C15CAD"/>
    <w:rsid w:val="00C160E1"/>
    <w:rsid w:val="00C16860"/>
    <w:rsid w:val="00C20901"/>
    <w:rsid w:val="00C21114"/>
    <w:rsid w:val="00C21E97"/>
    <w:rsid w:val="00C235AD"/>
    <w:rsid w:val="00C259E5"/>
    <w:rsid w:val="00C267AE"/>
    <w:rsid w:val="00C27264"/>
    <w:rsid w:val="00C27B31"/>
    <w:rsid w:val="00C306EA"/>
    <w:rsid w:val="00C32383"/>
    <w:rsid w:val="00C32EE0"/>
    <w:rsid w:val="00C33264"/>
    <w:rsid w:val="00C359C0"/>
    <w:rsid w:val="00C363CB"/>
    <w:rsid w:val="00C414EC"/>
    <w:rsid w:val="00C41D4B"/>
    <w:rsid w:val="00C42EF2"/>
    <w:rsid w:val="00C44B7F"/>
    <w:rsid w:val="00C45BE5"/>
    <w:rsid w:val="00C47663"/>
    <w:rsid w:val="00C52504"/>
    <w:rsid w:val="00C535B6"/>
    <w:rsid w:val="00C54F89"/>
    <w:rsid w:val="00C569DB"/>
    <w:rsid w:val="00C56B46"/>
    <w:rsid w:val="00C57377"/>
    <w:rsid w:val="00C57F74"/>
    <w:rsid w:val="00C6235F"/>
    <w:rsid w:val="00C64FE6"/>
    <w:rsid w:val="00C652AC"/>
    <w:rsid w:val="00C65564"/>
    <w:rsid w:val="00C6760C"/>
    <w:rsid w:val="00C70137"/>
    <w:rsid w:val="00C73E47"/>
    <w:rsid w:val="00C74069"/>
    <w:rsid w:val="00C74F24"/>
    <w:rsid w:val="00C7650B"/>
    <w:rsid w:val="00C76B24"/>
    <w:rsid w:val="00C7706B"/>
    <w:rsid w:val="00C80227"/>
    <w:rsid w:val="00C8186A"/>
    <w:rsid w:val="00C81CDE"/>
    <w:rsid w:val="00C81D4D"/>
    <w:rsid w:val="00C84212"/>
    <w:rsid w:val="00C84808"/>
    <w:rsid w:val="00C9037B"/>
    <w:rsid w:val="00C904F3"/>
    <w:rsid w:val="00C904FB"/>
    <w:rsid w:val="00C90F0E"/>
    <w:rsid w:val="00C91E0C"/>
    <w:rsid w:val="00C93845"/>
    <w:rsid w:val="00C94174"/>
    <w:rsid w:val="00C9417B"/>
    <w:rsid w:val="00C9541A"/>
    <w:rsid w:val="00C95E70"/>
    <w:rsid w:val="00C97FB3"/>
    <w:rsid w:val="00CA0BC1"/>
    <w:rsid w:val="00CA0EED"/>
    <w:rsid w:val="00CA0FAE"/>
    <w:rsid w:val="00CA20E4"/>
    <w:rsid w:val="00CA296A"/>
    <w:rsid w:val="00CA2C8D"/>
    <w:rsid w:val="00CA4E16"/>
    <w:rsid w:val="00CA4F12"/>
    <w:rsid w:val="00CA53C9"/>
    <w:rsid w:val="00CA5CB8"/>
    <w:rsid w:val="00CB1654"/>
    <w:rsid w:val="00CB20B4"/>
    <w:rsid w:val="00CB3C5E"/>
    <w:rsid w:val="00CB7A7B"/>
    <w:rsid w:val="00CC1EF8"/>
    <w:rsid w:val="00CC3C9A"/>
    <w:rsid w:val="00CC548F"/>
    <w:rsid w:val="00CD0B91"/>
    <w:rsid w:val="00CD1AE6"/>
    <w:rsid w:val="00CD2595"/>
    <w:rsid w:val="00CD28B0"/>
    <w:rsid w:val="00CD30D1"/>
    <w:rsid w:val="00CD3B90"/>
    <w:rsid w:val="00CD41E1"/>
    <w:rsid w:val="00CD4978"/>
    <w:rsid w:val="00CD5032"/>
    <w:rsid w:val="00CD7A1D"/>
    <w:rsid w:val="00CE100B"/>
    <w:rsid w:val="00CE1516"/>
    <w:rsid w:val="00CE2B20"/>
    <w:rsid w:val="00CE2B21"/>
    <w:rsid w:val="00CE560A"/>
    <w:rsid w:val="00CE66DD"/>
    <w:rsid w:val="00CE6A59"/>
    <w:rsid w:val="00CE6E36"/>
    <w:rsid w:val="00CE7132"/>
    <w:rsid w:val="00CE72FC"/>
    <w:rsid w:val="00CE7446"/>
    <w:rsid w:val="00CE7FB5"/>
    <w:rsid w:val="00CF1D64"/>
    <w:rsid w:val="00CF20CB"/>
    <w:rsid w:val="00CF4EAB"/>
    <w:rsid w:val="00CF51F2"/>
    <w:rsid w:val="00CF571E"/>
    <w:rsid w:val="00CF6B80"/>
    <w:rsid w:val="00CF7721"/>
    <w:rsid w:val="00CF7913"/>
    <w:rsid w:val="00CF7FCF"/>
    <w:rsid w:val="00D00A19"/>
    <w:rsid w:val="00D0187D"/>
    <w:rsid w:val="00D04DE3"/>
    <w:rsid w:val="00D05960"/>
    <w:rsid w:val="00D1195E"/>
    <w:rsid w:val="00D119C9"/>
    <w:rsid w:val="00D127EC"/>
    <w:rsid w:val="00D13545"/>
    <w:rsid w:val="00D174C6"/>
    <w:rsid w:val="00D176B9"/>
    <w:rsid w:val="00D20ADF"/>
    <w:rsid w:val="00D21CCD"/>
    <w:rsid w:val="00D24379"/>
    <w:rsid w:val="00D2574B"/>
    <w:rsid w:val="00D26127"/>
    <w:rsid w:val="00D27204"/>
    <w:rsid w:val="00D27CD3"/>
    <w:rsid w:val="00D3029E"/>
    <w:rsid w:val="00D30A21"/>
    <w:rsid w:val="00D321D8"/>
    <w:rsid w:val="00D32AFB"/>
    <w:rsid w:val="00D34EEA"/>
    <w:rsid w:val="00D354BE"/>
    <w:rsid w:val="00D36141"/>
    <w:rsid w:val="00D368A2"/>
    <w:rsid w:val="00D429CD"/>
    <w:rsid w:val="00D45D5C"/>
    <w:rsid w:val="00D46054"/>
    <w:rsid w:val="00D46B75"/>
    <w:rsid w:val="00D47B22"/>
    <w:rsid w:val="00D47D7B"/>
    <w:rsid w:val="00D50258"/>
    <w:rsid w:val="00D53EDE"/>
    <w:rsid w:val="00D54097"/>
    <w:rsid w:val="00D55EBD"/>
    <w:rsid w:val="00D56820"/>
    <w:rsid w:val="00D57CE5"/>
    <w:rsid w:val="00D60369"/>
    <w:rsid w:val="00D64921"/>
    <w:rsid w:val="00D65257"/>
    <w:rsid w:val="00D65480"/>
    <w:rsid w:val="00D67BD2"/>
    <w:rsid w:val="00D71665"/>
    <w:rsid w:val="00D72E6A"/>
    <w:rsid w:val="00D75508"/>
    <w:rsid w:val="00D756CD"/>
    <w:rsid w:val="00D75DB8"/>
    <w:rsid w:val="00D7746E"/>
    <w:rsid w:val="00D7749F"/>
    <w:rsid w:val="00D77841"/>
    <w:rsid w:val="00D800E0"/>
    <w:rsid w:val="00D81D1A"/>
    <w:rsid w:val="00D81FBE"/>
    <w:rsid w:val="00D84103"/>
    <w:rsid w:val="00D86DC3"/>
    <w:rsid w:val="00D87B9A"/>
    <w:rsid w:val="00D91F8B"/>
    <w:rsid w:val="00D92E14"/>
    <w:rsid w:val="00D94044"/>
    <w:rsid w:val="00D95B22"/>
    <w:rsid w:val="00D974D0"/>
    <w:rsid w:val="00DA082E"/>
    <w:rsid w:val="00DA3BBF"/>
    <w:rsid w:val="00DA41F9"/>
    <w:rsid w:val="00DA4215"/>
    <w:rsid w:val="00DA58DC"/>
    <w:rsid w:val="00DA5EF0"/>
    <w:rsid w:val="00DA6190"/>
    <w:rsid w:val="00DA6C89"/>
    <w:rsid w:val="00DA6ED0"/>
    <w:rsid w:val="00DA78F4"/>
    <w:rsid w:val="00DA7BF9"/>
    <w:rsid w:val="00DB025C"/>
    <w:rsid w:val="00DB0AF2"/>
    <w:rsid w:val="00DB2377"/>
    <w:rsid w:val="00DB38E0"/>
    <w:rsid w:val="00DB3EDF"/>
    <w:rsid w:val="00DB6394"/>
    <w:rsid w:val="00DB6DC2"/>
    <w:rsid w:val="00DB6F21"/>
    <w:rsid w:val="00DC0FE2"/>
    <w:rsid w:val="00DC7173"/>
    <w:rsid w:val="00DC7BE5"/>
    <w:rsid w:val="00DD21B1"/>
    <w:rsid w:val="00DD251D"/>
    <w:rsid w:val="00DD5B0D"/>
    <w:rsid w:val="00DD604F"/>
    <w:rsid w:val="00DD7BED"/>
    <w:rsid w:val="00DE0A01"/>
    <w:rsid w:val="00DE0CE0"/>
    <w:rsid w:val="00DE166F"/>
    <w:rsid w:val="00DE1F6D"/>
    <w:rsid w:val="00DE2C87"/>
    <w:rsid w:val="00DE3B87"/>
    <w:rsid w:val="00DE4CDA"/>
    <w:rsid w:val="00DE5D22"/>
    <w:rsid w:val="00DE70BD"/>
    <w:rsid w:val="00DE73C4"/>
    <w:rsid w:val="00DF0D3A"/>
    <w:rsid w:val="00DF2FCE"/>
    <w:rsid w:val="00DF33B7"/>
    <w:rsid w:val="00DF35E7"/>
    <w:rsid w:val="00DF381D"/>
    <w:rsid w:val="00DF4B5E"/>
    <w:rsid w:val="00DF519F"/>
    <w:rsid w:val="00DF52CC"/>
    <w:rsid w:val="00DF693C"/>
    <w:rsid w:val="00DF6BEE"/>
    <w:rsid w:val="00DF735B"/>
    <w:rsid w:val="00DF79A7"/>
    <w:rsid w:val="00E01686"/>
    <w:rsid w:val="00E042FF"/>
    <w:rsid w:val="00E043EA"/>
    <w:rsid w:val="00E0589B"/>
    <w:rsid w:val="00E064A2"/>
    <w:rsid w:val="00E06EE8"/>
    <w:rsid w:val="00E0730C"/>
    <w:rsid w:val="00E0787A"/>
    <w:rsid w:val="00E07FDD"/>
    <w:rsid w:val="00E12341"/>
    <w:rsid w:val="00E12439"/>
    <w:rsid w:val="00E12462"/>
    <w:rsid w:val="00E1458C"/>
    <w:rsid w:val="00E15217"/>
    <w:rsid w:val="00E16A38"/>
    <w:rsid w:val="00E16EA3"/>
    <w:rsid w:val="00E22670"/>
    <w:rsid w:val="00E23324"/>
    <w:rsid w:val="00E23A49"/>
    <w:rsid w:val="00E244FC"/>
    <w:rsid w:val="00E25219"/>
    <w:rsid w:val="00E2528E"/>
    <w:rsid w:val="00E25440"/>
    <w:rsid w:val="00E25B6A"/>
    <w:rsid w:val="00E26545"/>
    <w:rsid w:val="00E2696B"/>
    <w:rsid w:val="00E2774E"/>
    <w:rsid w:val="00E300B7"/>
    <w:rsid w:val="00E3078B"/>
    <w:rsid w:val="00E30882"/>
    <w:rsid w:val="00E30B4A"/>
    <w:rsid w:val="00E310F7"/>
    <w:rsid w:val="00E339AD"/>
    <w:rsid w:val="00E348CB"/>
    <w:rsid w:val="00E36A2F"/>
    <w:rsid w:val="00E37E15"/>
    <w:rsid w:val="00E42E79"/>
    <w:rsid w:val="00E4367E"/>
    <w:rsid w:val="00E4386F"/>
    <w:rsid w:val="00E45054"/>
    <w:rsid w:val="00E46D8E"/>
    <w:rsid w:val="00E47442"/>
    <w:rsid w:val="00E528D3"/>
    <w:rsid w:val="00E53006"/>
    <w:rsid w:val="00E5346F"/>
    <w:rsid w:val="00E5443E"/>
    <w:rsid w:val="00E5471D"/>
    <w:rsid w:val="00E60688"/>
    <w:rsid w:val="00E60D27"/>
    <w:rsid w:val="00E620E3"/>
    <w:rsid w:val="00E62B21"/>
    <w:rsid w:val="00E67AA2"/>
    <w:rsid w:val="00E70629"/>
    <w:rsid w:val="00E7065D"/>
    <w:rsid w:val="00E70678"/>
    <w:rsid w:val="00E71C0A"/>
    <w:rsid w:val="00E733A3"/>
    <w:rsid w:val="00E739A7"/>
    <w:rsid w:val="00E7410B"/>
    <w:rsid w:val="00E7520C"/>
    <w:rsid w:val="00E75F07"/>
    <w:rsid w:val="00E76049"/>
    <w:rsid w:val="00E761A4"/>
    <w:rsid w:val="00E7647B"/>
    <w:rsid w:val="00E767C7"/>
    <w:rsid w:val="00E76879"/>
    <w:rsid w:val="00E76A76"/>
    <w:rsid w:val="00E770EF"/>
    <w:rsid w:val="00E81F55"/>
    <w:rsid w:val="00E849C8"/>
    <w:rsid w:val="00E84C8C"/>
    <w:rsid w:val="00E85444"/>
    <w:rsid w:val="00E875C8"/>
    <w:rsid w:val="00E920F2"/>
    <w:rsid w:val="00E92C61"/>
    <w:rsid w:val="00E92DCE"/>
    <w:rsid w:val="00E932EA"/>
    <w:rsid w:val="00E93904"/>
    <w:rsid w:val="00E94DB4"/>
    <w:rsid w:val="00E95758"/>
    <w:rsid w:val="00E95CFA"/>
    <w:rsid w:val="00E96EDE"/>
    <w:rsid w:val="00EA01E4"/>
    <w:rsid w:val="00EA101C"/>
    <w:rsid w:val="00EA2C7E"/>
    <w:rsid w:val="00EA38D0"/>
    <w:rsid w:val="00EA49B9"/>
    <w:rsid w:val="00EA4C0A"/>
    <w:rsid w:val="00EA4F13"/>
    <w:rsid w:val="00EA537E"/>
    <w:rsid w:val="00EA5C0D"/>
    <w:rsid w:val="00EA67FD"/>
    <w:rsid w:val="00EA705A"/>
    <w:rsid w:val="00EB006B"/>
    <w:rsid w:val="00EB055C"/>
    <w:rsid w:val="00EB10A6"/>
    <w:rsid w:val="00EB2F05"/>
    <w:rsid w:val="00EB30BF"/>
    <w:rsid w:val="00EB3F90"/>
    <w:rsid w:val="00EB4CD6"/>
    <w:rsid w:val="00EC013F"/>
    <w:rsid w:val="00EC0855"/>
    <w:rsid w:val="00EC0EDC"/>
    <w:rsid w:val="00EC1798"/>
    <w:rsid w:val="00EC2D36"/>
    <w:rsid w:val="00EC35CD"/>
    <w:rsid w:val="00EC5505"/>
    <w:rsid w:val="00EC5AFA"/>
    <w:rsid w:val="00EC5B6B"/>
    <w:rsid w:val="00ED3B4C"/>
    <w:rsid w:val="00ED498E"/>
    <w:rsid w:val="00ED501D"/>
    <w:rsid w:val="00ED5EFC"/>
    <w:rsid w:val="00ED7D04"/>
    <w:rsid w:val="00ED7FB8"/>
    <w:rsid w:val="00EE03AB"/>
    <w:rsid w:val="00EE03EB"/>
    <w:rsid w:val="00EE1E6C"/>
    <w:rsid w:val="00EE2833"/>
    <w:rsid w:val="00EE5347"/>
    <w:rsid w:val="00EE675C"/>
    <w:rsid w:val="00EE6A31"/>
    <w:rsid w:val="00EE7DDA"/>
    <w:rsid w:val="00EE7FE8"/>
    <w:rsid w:val="00EF04BB"/>
    <w:rsid w:val="00EF0567"/>
    <w:rsid w:val="00EF140E"/>
    <w:rsid w:val="00EF1607"/>
    <w:rsid w:val="00EF1CD3"/>
    <w:rsid w:val="00EF1DD9"/>
    <w:rsid w:val="00F00151"/>
    <w:rsid w:val="00F00C05"/>
    <w:rsid w:val="00F00CEC"/>
    <w:rsid w:val="00F0274C"/>
    <w:rsid w:val="00F02DA5"/>
    <w:rsid w:val="00F1005B"/>
    <w:rsid w:val="00F11670"/>
    <w:rsid w:val="00F11912"/>
    <w:rsid w:val="00F12A9E"/>
    <w:rsid w:val="00F1428E"/>
    <w:rsid w:val="00F14C28"/>
    <w:rsid w:val="00F1550F"/>
    <w:rsid w:val="00F159E5"/>
    <w:rsid w:val="00F16EDA"/>
    <w:rsid w:val="00F17A5B"/>
    <w:rsid w:val="00F17D33"/>
    <w:rsid w:val="00F17F84"/>
    <w:rsid w:val="00F20734"/>
    <w:rsid w:val="00F230DD"/>
    <w:rsid w:val="00F23EBD"/>
    <w:rsid w:val="00F2499E"/>
    <w:rsid w:val="00F24A91"/>
    <w:rsid w:val="00F252AD"/>
    <w:rsid w:val="00F25E64"/>
    <w:rsid w:val="00F264AA"/>
    <w:rsid w:val="00F26891"/>
    <w:rsid w:val="00F2762F"/>
    <w:rsid w:val="00F30710"/>
    <w:rsid w:val="00F30AC9"/>
    <w:rsid w:val="00F31995"/>
    <w:rsid w:val="00F324C1"/>
    <w:rsid w:val="00F33AED"/>
    <w:rsid w:val="00F33D78"/>
    <w:rsid w:val="00F3478D"/>
    <w:rsid w:val="00F34AF8"/>
    <w:rsid w:val="00F3639D"/>
    <w:rsid w:val="00F41FDE"/>
    <w:rsid w:val="00F42C9E"/>
    <w:rsid w:val="00F43986"/>
    <w:rsid w:val="00F454A3"/>
    <w:rsid w:val="00F46B90"/>
    <w:rsid w:val="00F50978"/>
    <w:rsid w:val="00F50DDD"/>
    <w:rsid w:val="00F52927"/>
    <w:rsid w:val="00F53DA3"/>
    <w:rsid w:val="00F556CE"/>
    <w:rsid w:val="00F55BD1"/>
    <w:rsid w:val="00F567C5"/>
    <w:rsid w:val="00F612D0"/>
    <w:rsid w:val="00F61729"/>
    <w:rsid w:val="00F61C6E"/>
    <w:rsid w:val="00F621F1"/>
    <w:rsid w:val="00F625DC"/>
    <w:rsid w:val="00F64B21"/>
    <w:rsid w:val="00F666EF"/>
    <w:rsid w:val="00F70F6E"/>
    <w:rsid w:val="00F73030"/>
    <w:rsid w:val="00F730C3"/>
    <w:rsid w:val="00F7420D"/>
    <w:rsid w:val="00F748E1"/>
    <w:rsid w:val="00F753B6"/>
    <w:rsid w:val="00F7558F"/>
    <w:rsid w:val="00F75A15"/>
    <w:rsid w:val="00F75A68"/>
    <w:rsid w:val="00F77533"/>
    <w:rsid w:val="00F80848"/>
    <w:rsid w:val="00F814CE"/>
    <w:rsid w:val="00F81B05"/>
    <w:rsid w:val="00F836E1"/>
    <w:rsid w:val="00F85288"/>
    <w:rsid w:val="00F8535E"/>
    <w:rsid w:val="00F862C7"/>
    <w:rsid w:val="00F86B76"/>
    <w:rsid w:val="00F916FE"/>
    <w:rsid w:val="00F91DE6"/>
    <w:rsid w:val="00F91E63"/>
    <w:rsid w:val="00F93A0B"/>
    <w:rsid w:val="00F96283"/>
    <w:rsid w:val="00F969F1"/>
    <w:rsid w:val="00F97A85"/>
    <w:rsid w:val="00F97C09"/>
    <w:rsid w:val="00FA41BE"/>
    <w:rsid w:val="00FA5C62"/>
    <w:rsid w:val="00FA6E13"/>
    <w:rsid w:val="00FB005B"/>
    <w:rsid w:val="00FB0329"/>
    <w:rsid w:val="00FB0E03"/>
    <w:rsid w:val="00FB11F0"/>
    <w:rsid w:val="00FB12E3"/>
    <w:rsid w:val="00FB1602"/>
    <w:rsid w:val="00FB1D14"/>
    <w:rsid w:val="00FB4786"/>
    <w:rsid w:val="00FB50B8"/>
    <w:rsid w:val="00FB5C19"/>
    <w:rsid w:val="00FB5C6E"/>
    <w:rsid w:val="00FB77C2"/>
    <w:rsid w:val="00FB7E12"/>
    <w:rsid w:val="00FC07A7"/>
    <w:rsid w:val="00FC0E72"/>
    <w:rsid w:val="00FC1413"/>
    <w:rsid w:val="00FC22CD"/>
    <w:rsid w:val="00FC3F3F"/>
    <w:rsid w:val="00FC7504"/>
    <w:rsid w:val="00FC75D6"/>
    <w:rsid w:val="00FC77F5"/>
    <w:rsid w:val="00FD0B0D"/>
    <w:rsid w:val="00FD2075"/>
    <w:rsid w:val="00FD243A"/>
    <w:rsid w:val="00FD4695"/>
    <w:rsid w:val="00FD4876"/>
    <w:rsid w:val="00FD5666"/>
    <w:rsid w:val="00FD59B2"/>
    <w:rsid w:val="00FD6D80"/>
    <w:rsid w:val="00FD72F4"/>
    <w:rsid w:val="00FD7CEC"/>
    <w:rsid w:val="00FE002D"/>
    <w:rsid w:val="00FE00D4"/>
    <w:rsid w:val="00FE0E37"/>
    <w:rsid w:val="00FE102C"/>
    <w:rsid w:val="00FE18D2"/>
    <w:rsid w:val="00FE29C0"/>
    <w:rsid w:val="00FE4F0A"/>
    <w:rsid w:val="00FE5071"/>
    <w:rsid w:val="00FE565B"/>
    <w:rsid w:val="00FE79D4"/>
    <w:rsid w:val="00FF0DE1"/>
    <w:rsid w:val="00FF0F69"/>
    <w:rsid w:val="00FF14F5"/>
    <w:rsid w:val="00FF2548"/>
    <w:rsid w:val="00FF2E11"/>
    <w:rsid w:val="00FF4414"/>
    <w:rsid w:val="00FF4D4A"/>
    <w:rsid w:val="00FF572B"/>
    <w:rsid w:val="00FF60E0"/>
    <w:rsid w:val="00FF6B11"/>
    <w:rsid w:val="00FF6C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03180685-FFE7-4C62-ACDC-BFB341C47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endnote tex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93DF2"/>
    <w:rPr>
      <w:sz w:val="22"/>
      <w:szCs w:val="22"/>
    </w:rPr>
  </w:style>
  <w:style w:type="paragraph" w:styleId="Titolo1">
    <w:name w:val="heading 1"/>
    <w:basedOn w:val="Normale"/>
    <w:next w:val="Normale"/>
    <w:link w:val="Titolo1Carattere"/>
    <w:uiPriority w:val="9"/>
    <w:qFormat/>
    <w:pPr>
      <w:keepNext/>
      <w:spacing w:before="240" w:after="60"/>
      <w:jc w:val="center"/>
      <w:outlineLvl w:val="0"/>
    </w:pPr>
    <w:rPr>
      <w:rFonts w:ascii="Arial" w:hAnsi="Arial"/>
      <w:b/>
      <w:kern w:val="28"/>
      <w:sz w:val="28"/>
    </w:rPr>
  </w:style>
  <w:style w:type="paragraph" w:styleId="Titolo2">
    <w:name w:val="heading 2"/>
    <w:basedOn w:val="Normale"/>
    <w:next w:val="Normale"/>
    <w:link w:val="Titolo2Carattere"/>
    <w:uiPriority w:val="9"/>
    <w:qFormat/>
    <w:pPr>
      <w:keepNext/>
      <w:jc w:val="center"/>
      <w:outlineLvl w:val="1"/>
    </w:pPr>
    <w:rPr>
      <w:sz w:val="28"/>
    </w:rPr>
  </w:style>
  <w:style w:type="paragraph" w:styleId="Titolo3">
    <w:name w:val="heading 3"/>
    <w:basedOn w:val="Normale"/>
    <w:next w:val="Normale"/>
    <w:link w:val="Titolo3Carattere"/>
    <w:uiPriority w:val="9"/>
    <w:qFormat/>
    <w:pPr>
      <w:keepNext/>
      <w:spacing w:after="240"/>
      <w:jc w:val="center"/>
      <w:outlineLvl w:val="2"/>
    </w:pPr>
    <w:rPr>
      <w:b/>
    </w:rPr>
  </w:style>
  <w:style w:type="paragraph" w:styleId="Titolo4">
    <w:name w:val="heading 4"/>
    <w:basedOn w:val="Normale"/>
    <w:next w:val="Normale"/>
    <w:link w:val="Titolo4Carattere"/>
    <w:uiPriority w:val="9"/>
    <w:qFormat/>
    <w:pPr>
      <w:keepNext/>
      <w:spacing w:before="240" w:after="60"/>
      <w:outlineLvl w:val="3"/>
    </w:pPr>
    <w:rPr>
      <w:b/>
      <w:bCs/>
      <w:szCs w:val="28"/>
    </w:rPr>
  </w:style>
  <w:style w:type="paragraph" w:styleId="Titolo5">
    <w:name w:val="heading 5"/>
    <w:basedOn w:val="Normale"/>
    <w:next w:val="Normale"/>
    <w:link w:val="Titolo5Carattere"/>
    <w:uiPriority w:val="9"/>
    <w:qFormat/>
    <w:pPr>
      <w:spacing w:before="120" w:after="60"/>
      <w:outlineLvl w:val="4"/>
    </w:pPr>
    <w:rPr>
      <w:b/>
      <w:bCs/>
      <w:i/>
      <w:iCs/>
      <w:szCs w:val="26"/>
    </w:rPr>
  </w:style>
  <w:style w:type="paragraph" w:styleId="Titolo6">
    <w:name w:val="heading 6"/>
    <w:basedOn w:val="Normale"/>
    <w:next w:val="Normale"/>
    <w:link w:val="Titolo6Carattere"/>
    <w:autoRedefine/>
    <w:uiPriority w:val="9"/>
    <w:qFormat/>
    <w:pPr>
      <w:keepNext/>
      <w:outlineLvl w:val="5"/>
    </w:pPr>
    <w:rPr>
      <w:b/>
      <w:sz w:val="24"/>
    </w:rPr>
  </w:style>
  <w:style w:type="paragraph" w:styleId="Titolo7">
    <w:name w:val="heading 7"/>
    <w:basedOn w:val="Normale"/>
    <w:next w:val="Normale"/>
    <w:link w:val="Titolo7Carattere"/>
    <w:uiPriority w:val="9"/>
    <w:qFormat/>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sz w:val="26"/>
      <w:szCs w:val="26"/>
    </w:rPr>
  </w:style>
  <w:style w:type="character" w:customStyle="1" w:styleId="Titolo6Carattere">
    <w:name w:val="Titolo 6 Carattere"/>
    <w:basedOn w:val="Carpredefinitoparagrafo"/>
    <w:link w:val="Titolo6"/>
    <w:uiPriority w:val="9"/>
    <w:semiHidden/>
    <w:locked/>
    <w:rPr>
      <w:rFonts w:asciiTheme="minorHAnsi" w:eastAsiaTheme="minorEastAsia" w:hAnsiTheme="minorHAnsi" w:cs="Times New Roman"/>
      <w:b/>
      <w:bCs/>
      <w:sz w:val="22"/>
      <w:szCs w:val="22"/>
    </w:rPr>
  </w:style>
  <w:style w:type="character" w:customStyle="1" w:styleId="Titolo7Carattere">
    <w:name w:val="Titolo 7 Carattere"/>
    <w:basedOn w:val="Carpredefinitoparagrafo"/>
    <w:link w:val="Titolo7"/>
    <w:uiPriority w:val="9"/>
    <w:semiHidden/>
    <w:locked/>
    <w:rPr>
      <w:rFonts w:asciiTheme="minorHAnsi" w:eastAsiaTheme="minorEastAsia" w:hAnsiTheme="minorHAnsi" w:cs="Times New Roman"/>
      <w:sz w:val="24"/>
      <w:szCs w:val="24"/>
    </w:rPr>
  </w:style>
  <w:style w:type="paragraph" w:styleId="Intestazione">
    <w:name w:val="header"/>
    <w:basedOn w:val="Normale"/>
    <w:link w:val="IntestazioneCarattere"/>
    <w:uiPriority w:val="99"/>
    <w:pPr>
      <w:tabs>
        <w:tab w:val="center" w:pos="4819"/>
        <w:tab w:val="right" w:pos="9638"/>
      </w:tabs>
      <w:spacing w:before="120"/>
      <w:jc w:val="center"/>
    </w:pPr>
    <w:rPr>
      <w:b/>
      <w:sz w:val="28"/>
    </w:rPr>
  </w:style>
  <w:style w:type="character" w:customStyle="1" w:styleId="IntestazioneCarattere">
    <w:name w:val="Intestazione Carattere"/>
    <w:basedOn w:val="Carpredefinitoparagrafo"/>
    <w:link w:val="Intestazione"/>
    <w:uiPriority w:val="99"/>
    <w:semiHidden/>
    <w:locked/>
    <w:rPr>
      <w:rFonts w:cs="Times New Roman"/>
      <w:sz w:val="22"/>
      <w:szCs w:val="22"/>
    </w:rPr>
  </w:style>
  <w:style w:type="paragraph" w:customStyle="1" w:styleId="SottoInt">
    <w:name w:val="SottoInt"/>
    <w:basedOn w:val="Normale"/>
    <w:pPr>
      <w:jc w:val="center"/>
    </w:pPr>
    <w:rPr>
      <w:b/>
      <w:sz w:val="24"/>
    </w:rPr>
  </w:style>
  <w:style w:type="paragraph" w:styleId="Testodelblocco">
    <w:name w:val="Block Text"/>
    <w:basedOn w:val="Normale"/>
    <w:uiPriority w:val="99"/>
    <w:pPr>
      <w:pBdr>
        <w:top w:val="single" w:sz="4" w:space="1" w:color="auto"/>
        <w:left w:val="single" w:sz="4" w:space="4" w:color="auto"/>
        <w:bottom w:val="single" w:sz="4" w:space="1" w:color="auto"/>
        <w:right w:val="single" w:sz="4" w:space="0" w:color="auto"/>
      </w:pBdr>
      <w:spacing w:before="120" w:after="120"/>
      <w:ind w:left="5387" w:right="3686"/>
    </w:pPr>
  </w:style>
  <w:style w:type="paragraph" w:customStyle="1" w:styleId="Indirizzo">
    <w:name w:val="Indirizzo"/>
    <w:basedOn w:val="Normale"/>
    <w:pPr>
      <w:ind w:left="5103"/>
    </w:pPr>
    <w:rPr>
      <w:sz w:val="24"/>
    </w:rPr>
  </w:style>
  <w:style w:type="paragraph" w:customStyle="1" w:styleId="CapCitt">
    <w:name w:val="CapCittà"/>
    <w:basedOn w:val="Normale"/>
    <w:pPr>
      <w:ind w:left="5103"/>
    </w:pPr>
    <w:rPr>
      <w:spacing w:val="40"/>
      <w:sz w:val="24"/>
    </w:rPr>
  </w:style>
  <w:style w:type="paragraph" w:styleId="Rientrocorpodeltesto">
    <w:name w:val="Body Text Indent"/>
    <w:basedOn w:val="Normale"/>
    <w:link w:val="RientrocorpodeltestoCarattere"/>
    <w:uiPriority w:val="99"/>
    <w:pPr>
      <w:ind w:left="4253" w:hanging="992"/>
      <w:jc w:val="both"/>
    </w:pPr>
    <w:rPr>
      <w:sz w:val="24"/>
    </w:rPr>
  </w:style>
  <w:style w:type="character" w:customStyle="1" w:styleId="RientrocorpodeltestoCarattere">
    <w:name w:val="Rientro corpo del testo Carattere"/>
    <w:basedOn w:val="Carpredefinitoparagrafo"/>
    <w:link w:val="Rientrocorpodeltesto"/>
    <w:uiPriority w:val="99"/>
    <w:semiHidden/>
    <w:locked/>
    <w:rPr>
      <w:rFonts w:cs="Times New Roman"/>
      <w:sz w:val="22"/>
      <w:szCs w:val="22"/>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sid w:val="00900049"/>
    <w:rPr>
      <w:rFonts w:cs="Times New Roman"/>
      <w:sz w:val="22"/>
    </w:rPr>
  </w:style>
  <w:style w:type="paragraph" w:styleId="Mappadocumento">
    <w:name w:val="Document Map"/>
    <w:basedOn w:val="Normale"/>
    <w:link w:val="MappadocumentoCarattere"/>
    <w:uiPriority w:val="99"/>
    <w:semiHidden/>
    <w:pPr>
      <w:shd w:val="clear" w:color="auto" w:fill="000080"/>
    </w:pPr>
    <w:rPr>
      <w:rFonts w:ascii="Tahoma" w:hAnsi="Tahoma"/>
    </w:rPr>
  </w:style>
  <w:style w:type="character" w:customStyle="1" w:styleId="MappadocumentoCarattere">
    <w:name w:val="Mappa documento Carattere"/>
    <w:basedOn w:val="Carpredefinitoparagrafo"/>
    <w:link w:val="Mappadocumento"/>
    <w:uiPriority w:val="99"/>
    <w:semiHidden/>
    <w:locked/>
    <w:rPr>
      <w:rFonts w:ascii="Tahoma" w:hAnsi="Tahoma" w:cs="Tahoma"/>
      <w:sz w:val="16"/>
      <w:szCs w:val="16"/>
    </w:rPr>
  </w:style>
  <w:style w:type="paragraph" w:styleId="Corpotesto">
    <w:name w:val="Body Text"/>
    <w:basedOn w:val="Normale"/>
    <w:link w:val="CorpotestoCarattere"/>
    <w:uiPriority w:val="99"/>
    <w:pPr>
      <w:jc w:val="both"/>
    </w:pPr>
  </w:style>
  <w:style w:type="character" w:customStyle="1" w:styleId="CorpotestoCarattere">
    <w:name w:val="Corpo testo Carattere"/>
    <w:basedOn w:val="Carpredefinitoparagrafo"/>
    <w:link w:val="Corpotesto"/>
    <w:uiPriority w:val="99"/>
    <w:semiHidden/>
    <w:locked/>
    <w:rPr>
      <w:rFonts w:cs="Times New Roman"/>
      <w:sz w:val="22"/>
      <w:szCs w:val="22"/>
    </w:rPr>
  </w:style>
  <w:style w:type="paragraph" w:styleId="Testocommento">
    <w:name w:val="annotation text"/>
    <w:basedOn w:val="Normale"/>
    <w:link w:val="TestocommentoCarattere"/>
    <w:uiPriority w:val="99"/>
  </w:style>
  <w:style w:type="character" w:customStyle="1" w:styleId="TestocommentoCarattere">
    <w:name w:val="Testo commento Carattere"/>
    <w:basedOn w:val="Carpredefinitoparagrafo"/>
    <w:link w:val="Testocommento"/>
    <w:uiPriority w:val="99"/>
    <w:locked/>
    <w:rsid w:val="00F00C05"/>
    <w:rPr>
      <w:rFonts w:cs="Times New Roman"/>
      <w:sz w:val="22"/>
    </w:rPr>
  </w:style>
  <w:style w:type="paragraph" w:styleId="Corpodeltesto2">
    <w:name w:val="Body Text 2"/>
    <w:basedOn w:val="Normale"/>
    <w:link w:val="Corpodeltesto2Carattere"/>
    <w:uiPriority w:val="99"/>
    <w:pPr>
      <w:jc w:val="both"/>
    </w:pPr>
    <w:rPr>
      <w:sz w:val="24"/>
    </w:rPr>
  </w:style>
  <w:style w:type="character" w:customStyle="1" w:styleId="Corpodeltesto2Carattere">
    <w:name w:val="Corpo del testo 2 Carattere"/>
    <w:basedOn w:val="Carpredefinitoparagrafo"/>
    <w:link w:val="Corpodeltesto2"/>
    <w:uiPriority w:val="99"/>
    <w:semiHidden/>
    <w:locked/>
    <w:rPr>
      <w:rFonts w:cs="Times New Roman"/>
      <w:sz w:val="22"/>
      <w:szCs w:val="22"/>
    </w:rPr>
  </w:style>
  <w:style w:type="paragraph" w:customStyle="1" w:styleId="Caselle">
    <w:name w:val="Caselle"/>
    <w:basedOn w:val="Normale"/>
    <w:pPr>
      <w:spacing w:after="240"/>
      <w:ind w:left="425" w:hanging="425"/>
      <w:jc w:val="both"/>
    </w:pPr>
  </w:style>
  <w:style w:type="paragraph" w:styleId="Sommario1">
    <w:name w:val="toc 1"/>
    <w:basedOn w:val="Normale"/>
    <w:next w:val="Normale"/>
    <w:autoRedefine/>
    <w:uiPriority w:val="39"/>
    <w:semiHidden/>
  </w:style>
  <w:style w:type="character" w:styleId="Rimandonotaapidipagina">
    <w:name w:val="footnote reference"/>
    <w:basedOn w:val="Carpredefinitoparagrafo"/>
    <w:uiPriority w:val="99"/>
    <w:semiHidden/>
    <w:rPr>
      <w:rFonts w:cs="Times New Roman"/>
      <w:vertAlign w:val="superscript"/>
    </w:rPr>
  </w:style>
  <w:style w:type="paragraph" w:styleId="Rientrocorpodeltesto3">
    <w:name w:val="Body Text Indent 3"/>
    <w:basedOn w:val="Normale"/>
    <w:link w:val="Rientrocorpodeltesto3Carattere"/>
    <w:uiPriority w:val="99"/>
    <w:pPr>
      <w:ind w:firstLine="426"/>
      <w:jc w:val="both"/>
    </w:pPr>
  </w:style>
  <w:style w:type="character" w:customStyle="1" w:styleId="Rientrocorpodeltesto3Carattere">
    <w:name w:val="Rientro corpo del testo 3 Carattere"/>
    <w:basedOn w:val="Carpredefinitoparagrafo"/>
    <w:link w:val="Rientrocorpodeltesto3"/>
    <w:uiPriority w:val="99"/>
    <w:semiHidden/>
    <w:locked/>
    <w:rPr>
      <w:rFonts w:cs="Times New Roman"/>
      <w:sz w:val="16"/>
      <w:szCs w:val="16"/>
    </w:rPr>
  </w:style>
  <w:style w:type="paragraph" w:customStyle="1" w:styleId="ElencoPuntato1">
    <w:name w:val="ElencoPuntato1"/>
    <w:basedOn w:val="Normale"/>
    <w:pPr>
      <w:numPr>
        <w:numId w:val="1"/>
      </w:numPr>
      <w:jc w:val="both"/>
    </w:pPr>
  </w:style>
  <w:style w:type="paragraph" w:styleId="Testonotaapidipagina">
    <w:name w:val="footnote text"/>
    <w:basedOn w:val="Normale"/>
    <w:link w:val="TestonotaapidipaginaCarattere"/>
    <w:uiPriority w:val="99"/>
    <w:semiHidden/>
  </w:style>
  <w:style w:type="character" w:customStyle="1" w:styleId="TestonotaapidipaginaCarattere">
    <w:name w:val="Testo nota a piè di pagina Carattere"/>
    <w:basedOn w:val="Carpredefinitoparagrafo"/>
    <w:link w:val="Testonotaapidipagina"/>
    <w:uiPriority w:val="99"/>
    <w:locked/>
    <w:rsid w:val="00AF5D6B"/>
    <w:rPr>
      <w:rFonts w:cs="Times New Roman"/>
      <w:sz w:val="22"/>
      <w:lang w:val="it-IT" w:eastAsia="it-IT"/>
    </w:rPr>
  </w:style>
  <w:style w:type="character" w:styleId="Numeropagina">
    <w:name w:val="page number"/>
    <w:basedOn w:val="Carpredefinitoparagrafo"/>
    <w:uiPriority w:val="99"/>
    <w:rPr>
      <w:rFonts w:cs="Times New Roman"/>
    </w:rPr>
  </w:style>
  <w:style w:type="character" w:styleId="Collegamentoipertestuale">
    <w:name w:val="Hyperlink"/>
    <w:basedOn w:val="Carpredefinitoparagrafo"/>
    <w:uiPriority w:val="99"/>
    <w:rPr>
      <w:rFonts w:cs="Times New Roman"/>
      <w:color w:val="0000FF"/>
      <w:u w:val="single"/>
    </w:rPr>
  </w:style>
  <w:style w:type="character" w:styleId="Collegamentovisitato">
    <w:name w:val="FollowedHyperlink"/>
    <w:basedOn w:val="Carpredefinitoparagrafo"/>
    <w:uiPriority w:val="99"/>
    <w:rPr>
      <w:rFonts w:cs="Times New Roman"/>
      <w:color w:val="800080"/>
      <w:u w:val="single"/>
    </w:rPr>
  </w:style>
  <w:style w:type="character" w:styleId="Rimandocommento">
    <w:name w:val="annotation reference"/>
    <w:basedOn w:val="Carpredefinitoparagrafo"/>
    <w:uiPriority w:val="99"/>
    <w:rPr>
      <w:rFonts w:cs="Times New Roman"/>
      <w:sz w:val="16"/>
    </w:rPr>
  </w:style>
  <w:style w:type="paragraph" w:styleId="Soggettocommento">
    <w:name w:val="annotation subject"/>
    <w:basedOn w:val="Testocommento"/>
    <w:next w:val="Testocommento"/>
    <w:link w:val="SoggettocommentoCarattere"/>
    <w:uiPriority w:val="99"/>
    <w:semiHidden/>
    <w:rPr>
      <w:b/>
      <w:bCs/>
    </w:rPr>
  </w:style>
  <w:style w:type="character" w:customStyle="1" w:styleId="SoggettocommentoCarattere">
    <w:name w:val="Soggetto commento Carattere"/>
    <w:basedOn w:val="TestocommentoCarattere"/>
    <w:link w:val="Soggettocommento"/>
    <w:uiPriority w:val="99"/>
    <w:semiHidden/>
    <w:locked/>
    <w:rPr>
      <w:rFonts w:cs="Times New Roman"/>
      <w:b/>
      <w:bCs/>
      <w:sz w:val="22"/>
    </w:rPr>
  </w:style>
  <w:style w:type="paragraph" w:styleId="Testofumetto">
    <w:name w:val="Balloon Text"/>
    <w:basedOn w:val="Normale"/>
    <w:link w:val="TestofumettoCarattere"/>
    <w:uiPriority w:val="99"/>
    <w:semiHidden/>
    <w:rPr>
      <w:rFonts w:ascii="Tahoma" w:hAnsi="Tahoma" w:cs="Wingdings"/>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paragraph" w:styleId="Corpodeltesto3">
    <w:name w:val="Body Text 3"/>
    <w:basedOn w:val="Normale"/>
    <w:link w:val="Corpodeltesto3Carattere"/>
    <w:uiPriority w:val="99"/>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paragraph" w:styleId="Rientrocorpodeltesto2">
    <w:name w:val="Body Text Indent 2"/>
    <w:basedOn w:val="Normale"/>
    <w:link w:val="Rientrocorpodeltesto2Carattere"/>
    <w:uiPriority w:val="99"/>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locked/>
    <w:rPr>
      <w:rFonts w:cs="Times New Roman"/>
      <w:sz w:val="22"/>
      <w:szCs w:val="22"/>
    </w:rPr>
  </w:style>
  <w:style w:type="paragraph" w:customStyle="1" w:styleId="Allegato">
    <w:name w:val="Allegato"/>
    <w:basedOn w:val="Normale"/>
    <w:pPr>
      <w:ind w:left="1276"/>
      <w:jc w:val="right"/>
      <w:outlineLvl w:val="0"/>
    </w:pPr>
    <w:rPr>
      <w:b/>
      <w:i/>
      <w:sz w:val="24"/>
      <w:szCs w:val="20"/>
      <w:u w:val="single"/>
    </w:rPr>
  </w:style>
  <w:style w:type="paragraph" w:customStyle="1" w:styleId="Note">
    <w:name w:val="Note"/>
    <w:basedOn w:val="Normale"/>
    <w:rPr>
      <w:i/>
      <w:szCs w:val="20"/>
    </w:rPr>
  </w:style>
  <w:style w:type="paragraph" w:styleId="Sommario2">
    <w:name w:val="toc 2"/>
    <w:basedOn w:val="Normale"/>
    <w:next w:val="Normale"/>
    <w:autoRedefine/>
    <w:uiPriority w:val="39"/>
    <w:semiHidden/>
    <w:rsid w:val="00734672"/>
    <w:pPr>
      <w:tabs>
        <w:tab w:val="right" w:leader="dot" w:pos="9344"/>
      </w:tabs>
      <w:ind w:left="220"/>
    </w:pPr>
    <w:rPr>
      <w:noProof/>
    </w:rPr>
  </w:style>
  <w:style w:type="paragraph" w:styleId="Sommario3">
    <w:name w:val="toc 3"/>
    <w:basedOn w:val="Normale"/>
    <w:next w:val="Normale"/>
    <w:autoRedefine/>
    <w:uiPriority w:val="39"/>
    <w:semiHidden/>
    <w:pPr>
      <w:ind w:left="440"/>
    </w:pPr>
  </w:style>
  <w:style w:type="paragraph" w:styleId="Sommario4">
    <w:name w:val="toc 4"/>
    <w:basedOn w:val="Normale"/>
    <w:next w:val="Normale"/>
    <w:autoRedefine/>
    <w:uiPriority w:val="39"/>
    <w:semiHidden/>
    <w:pPr>
      <w:ind w:left="660"/>
    </w:pPr>
  </w:style>
  <w:style w:type="paragraph" w:styleId="Sommario5">
    <w:name w:val="toc 5"/>
    <w:basedOn w:val="Normale"/>
    <w:next w:val="Normale"/>
    <w:autoRedefine/>
    <w:uiPriority w:val="39"/>
    <w:semiHidden/>
    <w:pPr>
      <w:ind w:left="880"/>
    </w:pPr>
  </w:style>
  <w:style w:type="paragraph" w:styleId="Sommario6">
    <w:name w:val="toc 6"/>
    <w:basedOn w:val="Normale"/>
    <w:next w:val="Normale"/>
    <w:autoRedefine/>
    <w:uiPriority w:val="39"/>
    <w:semiHidden/>
    <w:pPr>
      <w:ind w:left="1100"/>
    </w:pPr>
  </w:style>
  <w:style w:type="paragraph" w:styleId="Sommario7">
    <w:name w:val="toc 7"/>
    <w:basedOn w:val="Normale"/>
    <w:next w:val="Normale"/>
    <w:autoRedefine/>
    <w:uiPriority w:val="39"/>
    <w:semiHidden/>
    <w:pPr>
      <w:ind w:left="1320"/>
    </w:pPr>
  </w:style>
  <w:style w:type="paragraph" w:styleId="Sommario8">
    <w:name w:val="toc 8"/>
    <w:basedOn w:val="Normale"/>
    <w:next w:val="Normale"/>
    <w:autoRedefine/>
    <w:uiPriority w:val="39"/>
    <w:semiHidden/>
    <w:pPr>
      <w:ind w:left="1540"/>
    </w:pPr>
  </w:style>
  <w:style w:type="paragraph" w:styleId="Sommario9">
    <w:name w:val="toc 9"/>
    <w:basedOn w:val="Normale"/>
    <w:next w:val="Normale"/>
    <w:autoRedefine/>
    <w:uiPriority w:val="39"/>
    <w:semiHidden/>
    <w:pPr>
      <w:ind w:left="1760"/>
    </w:pPr>
  </w:style>
  <w:style w:type="table" w:styleId="Grigliatabella">
    <w:name w:val="Table Grid"/>
    <w:basedOn w:val="Tabellanormale"/>
    <w:uiPriority w:val="99"/>
    <w:rsid w:val="00730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rPr>
      <w:sz w:val="20"/>
      <w:szCs w:val="20"/>
    </w:rPr>
  </w:style>
  <w:style w:type="character" w:customStyle="1" w:styleId="TestonotadichiusuraCarattere">
    <w:name w:val="Testo nota di chiusura Carattere"/>
    <w:basedOn w:val="Carpredefinitoparagrafo"/>
    <w:link w:val="Testonotadichiusura"/>
    <w:uiPriority w:val="99"/>
    <w:semiHidden/>
    <w:locked/>
    <w:rsid w:val="000266CA"/>
    <w:rPr>
      <w:rFonts w:cs="Times New Roman"/>
    </w:rPr>
  </w:style>
  <w:style w:type="character" w:styleId="Rimandonotadichiusura">
    <w:name w:val="endnote reference"/>
    <w:basedOn w:val="Carpredefinitoparagrafo"/>
    <w:uiPriority w:val="99"/>
    <w:semiHidden/>
    <w:rPr>
      <w:rFonts w:cs="Times New Roman"/>
      <w:vertAlign w:val="superscript"/>
    </w:rPr>
  </w:style>
  <w:style w:type="paragraph" w:customStyle="1" w:styleId="Carattere1CarattereCarattereCarattereCarattereCarattereCarattere">
    <w:name w:val="Carattere1 Carattere Carattere Carattere Carattere Carattere Carattere"/>
    <w:basedOn w:val="Normale"/>
    <w:rsid w:val="004C0F23"/>
    <w:pPr>
      <w:spacing w:after="160" w:line="240" w:lineRule="exact"/>
    </w:pPr>
    <w:rPr>
      <w:rFonts w:ascii="Verdana" w:hAnsi="Verdana"/>
      <w:sz w:val="20"/>
      <w:szCs w:val="20"/>
      <w:lang w:val="en-US" w:eastAsia="en-US"/>
    </w:rPr>
  </w:style>
  <w:style w:type="paragraph" w:customStyle="1" w:styleId="CarattereCarattereCarattere">
    <w:name w:val="Carattere Carattere Carattere"/>
    <w:basedOn w:val="Normale"/>
    <w:rsid w:val="00D65257"/>
    <w:pPr>
      <w:spacing w:after="160" w:line="240" w:lineRule="exact"/>
    </w:pPr>
    <w:rPr>
      <w:rFonts w:ascii="Verdana" w:hAnsi="Verdana"/>
      <w:sz w:val="20"/>
      <w:szCs w:val="20"/>
      <w:lang w:val="en-US" w:eastAsia="en-US"/>
    </w:rPr>
  </w:style>
  <w:style w:type="paragraph" w:customStyle="1" w:styleId="provvr0">
    <w:name w:val="provv_r0"/>
    <w:basedOn w:val="Normale"/>
    <w:rsid w:val="00BD380A"/>
    <w:pPr>
      <w:spacing w:before="100" w:beforeAutospacing="1" w:after="100" w:afterAutospacing="1"/>
      <w:jc w:val="both"/>
    </w:pPr>
    <w:rPr>
      <w:sz w:val="24"/>
      <w:szCs w:val="24"/>
    </w:rPr>
  </w:style>
  <w:style w:type="paragraph" w:customStyle="1" w:styleId="CORPO10CHIARO">
    <w:name w:val="CORPO_10_CHIARO"/>
    <w:basedOn w:val="Normale"/>
    <w:rsid w:val="0006737E"/>
    <w:pPr>
      <w:spacing w:before="120"/>
    </w:pPr>
    <w:rPr>
      <w:rFonts w:ascii="DecimaWE Rg" w:hAnsi="DecimaWE Rg"/>
      <w:sz w:val="20"/>
      <w:szCs w:val="24"/>
    </w:rPr>
  </w:style>
  <w:style w:type="paragraph" w:customStyle="1" w:styleId="CORPO10CORSIVO">
    <w:name w:val="CORPO_10_CORSIVO"/>
    <w:basedOn w:val="CORPO10CHIARO"/>
    <w:rsid w:val="00CA0EED"/>
    <w:pPr>
      <w:jc w:val="both"/>
    </w:pPr>
    <w:rPr>
      <w:i/>
    </w:rPr>
  </w:style>
  <w:style w:type="paragraph" w:customStyle="1" w:styleId="Carattere">
    <w:name w:val="Carattere"/>
    <w:basedOn w:val="Normale"/>
    <w:rsid w:val="004622E1"/>
    <w:pPr>
      <w:spacing w:after="160" w:line="240" w:lineRule="exact"/>
    </w:pPr>
    <w:rPr>
      <w:rFonts w:ascii="Tahoma" w:hAnsi="Tahoma"/>
      <w:sz w:val="20"/>
      <w:szCs w:val="20"/>
      <w:lang w:val="en-US" w:eastAsia="en-US"/>
    </w:rPr>
  </w:style>
  <w:style w:type="paragraph" w:customStyle="1" w:styleId="03testo">
    <w:name w:val="03_testo"/>
    <w:basedOn w:val="Normale"/>
    <w:link w:val="03testoCarattere"/>
    <w:rsid w:val="00AF7C38"/>
    <w:pPr>
      <w:widowControl w:val="0"/>
      <w:tabs>
        <w:tab w:val="left" w:pos="0"/>
        <w:tab w:val="left" w:pos="1134"/>
      </w:tabs>
      <w:suppressAutoHyphens/>
      <w:autoSpaceDE w:val="0"/>
      <w:autoSpaceDN w:val="0"/>
      <w:adjustRightInd w:val="0"/>
      <w:ind w:left="765"/>
      <w:jc w:val="both"/>
      <w:textAlignment w:val="center"/>
    </w:pPr>
    <w:rPr>
      <w:rFonts w:ascii="DecimaWE Rg" w:hAnsi="DecimaWE Rg"/>
      <w:bCs/>
      <w:color w:val="000000"/>
      <w:szCs w:val="20"/>
    </w:rPr>
  </w:style>
  <w:style w:type="character" w:customStyle="1" w:styleId="03testoCarattere">
    <w:name w:val="03_testo Carattere"/>
    <w:link w:val="03testo"/>
    <w:locked/>
    <w:rsid w:val="00AF7C38"/>
    <w:rPr>
      <w:rFonts w:ascii="DecimaWE Rg" w:hAnsi="DecimaWE Rg"/>
      <w:color w:val="000000"/>
      <w:sz w:val="22"/>
      <w:lang w:val="it-IT" w:eastAsia="it-IT"/>
    </w:rPr>
  </w:style>
  <w:style w:type="paragraph" w:customStyle="1" w:styleId="norma-livellocomma">
    <w:name w:val="norma - livello comma"/>
    <w:basedOn w:val="Normale"/>
    <w:rsid w:val="00AF7C38"/>
    <w:pPr>
      <w:tabs>
        <w:tab w:val="left" w:pos="425"/>
      </w:tabs>
      <w:ind w:firstLine="425"/>
      <w:jc w:val="both"/>
    </w:pPr>
    <w:rPr>
      <w:rFonts w:ascii="Arial" w:hAnsi="Arial"/>
      <w:szCs w:val="20"/>
    </w:rPr>
  </w:style>
  <w:style w:type="paragraph" w:customStyle="1" w:styleId="Default">
    <w:name w:val="Default"/>
    <w:rsid w:val="00D2574B"/>
    <w:pPr>
      <w:autoSpaceDE w:val="0"/>
      <w:autoSpaceDN w:val="0"/>
      <w:adjustRightInd w:val="0"/>
    </w:pPr>
    <w:rPr>
      <w:color w:val="000000"/>
      <w:sz w:val="24"/>
      <w:szCs w:val="24"/>
    </w:rPr>
  </w:style>
  <w:style w:type="paragraph" w:customStyle="1" w:styleId="Intestazione1">
    <w:name w:val="Intestazione1"/>
    <w:basedOn w:val="Normale"/>
    <w:next w:val="Corpotesto"/>
    <w:rsid w:val="00F30AC9"/>
    <w:pPr>
      <w:keepNext/>
      <w:suppressAutoHyphens/>
      <w:spacing w:before="240" w:after="120"/>
    </w:pPr>
    <w:rPr>
      <w:rFonts w:ascii="Arial" w:eastAsia="SimSun" w:hAnsi="Arial" w:cs="Arial"/>
      <w:sz w:val="28"/>
      <w:szCs w:val="28"/>
      <w:lang w:eastAsia="ar-SA"/>
    </w:rPr>
  </w:style>
  <w:style w:type="character" w:styleId="Enfasigrassetto">
    <w:name w:val="Strong"/>
    <w:basedOn w:val="Carpredefinitoparagrafo"/>
    <w:uiPriority w:val="22"/>
    <w:qFormat/>
    <w:rsid w:val="00591489"/>
    <w:rPr>
      <w:rFonts w:cs="Times New Roman"/>
      <w:b/>
    </w:rPr>
  </w:style>
  <w:style w:type="character" w:customStyle="1" w:styleId="Carpredefinitoparagrafo1">
    <w:name w:val="Car. predefinito paragrafo1"/>
    <w:rsid w:val="00156E52"/>
  </w:style>
  <w:style w:type="paragraph" w:styleId="Paragrafoelenco">
    <w:name w:val="List Paragraph"/>
    <w:aliases w:val="Table of contents numbered,List Paragraph1,Normal bullet 2,List Paragraph11,Bullet 1,Elenco num ARGEA,Bullet list,Numbered List,1st level - Bullet List Paragraph,Lettre d'introduction,List Paragraph à moi,Paragraph,Bullet EY,Ha"/>
    <w:basedOn w:val="Normale"/>
    <w:link w:val="ParagrafoelencoCarattere"/>
    <w:uiPriority w:val="34"/>
    <w:qFormat/>
    <w:rsid w:val="005232E9"/>
    <w:pPr>
      <w:spacing w:after="200" w:line="276" w:lineRule="auto"/>
      <w:ind w:left="720"/>
      <w:contextualSpacing/>
    </w:pPr>
    <w:rPr>
      <w:rFonts w:ascii="Calibri" w:hAnsi="Calibri"/>
      <w:lang w:eastAsia="en-US"/>
    </w:rPr>
  </w:style>
  <w:style w:type="character" w:customStyle="1" w:styleId="ParagrafoelencoCarattere">
    <w:name w:val="Paragrafo elenco Carattere"/>
    <w:aliases w:val="Table of contents numbered Carattere,List Paragraph1 Carattere,Normal bullet 2 Carattere,List Paragraph11 Carattere,Bullet 1 Carattere,Elenco num ARGEA Carattere,Bullet list Carattere,Numbered List Carattere,Ha Carattere"/>
    <w:link w:val="Paragrafoelenco"/>
    <w:locked/>
    <w:rsid w:val="005232E9"/>
    <w:rPr>
      <w:rFonts w:ascii="Calibri" w:hAnsi="Calibri"/>
      <w:sz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242467">
      <w:marLeft w:val="0"/>
      <w:marRight w:val="0"/>
      <w:marTop w:val="0"/>
      <w:marBottom w:val="0"/>
      <w:divBdr>
        <w:top w:val="none" w:sz="0" w:space="0" w:color="auto"/>
        <w:left w:val="none" w:sz="0" w:space="0" w:color="auto"/>
        <w:bottom w:val="none" w:sz="0" w:space="0" w:color="auto"/>
        <w:right w:val="none" w:sz="0" w:space="0" w:color="auto"/>
      </w:divBdr>
      <w:divsChild>
        <w:div w:id="682242478">
          <w:marLeft w:val="0"/>
          <w:marRight w:val="0"/>
          <w:marTop w:val="100"/>
          <w:marBottom w:val="100"/>
          <w:divBdr>
            <w:top w:val="none" w:sz="0" w:space="0" w:color="auto"/>
            <w:left w:val="none" w:sz="0" w:space="0" w:color="auto"/>
            <w:bottom w:val="none" w:sz="0" w:space="0" w:color="auto"/>
            <w:right w:val="none" w:sz="0" w:space="0" w:color="auto"/>
          </w:divBdr>
          <w:divsChild>
            <w:div w:id="682242469">
              <w:marLeft w:val="0"/>
              <w:marRight w:val="0"/>
              <w:marTop w:val="10"/>
              <w:marBottom w:val="0"/>
              <w:divBdr>
                <w:top w:val="single" w:sz="4" w:space="0" w:color="E6E6E6"/>
                <w:left w:val="none" w:sz="0" w:space="0" w:color="auto"/>
                <w:bottom w:val="single" w:sz="4" w:space="0" w:color="E6E6E6"/>
                <w:right w:val="none" w:sz="0" w:space="0" w:color="auto"/>
              </w:divBdr>
              <w:divsChild>
                <w:div w:id="682242471">
                  <w:marLeft w:val="0"/>
                  <w:marRight w:val="0"/>
                  <w:marTop w:val="0"/>
                  <w:marBottom w:val="0"/>
                  <w:divBdr>
                    <w:top w:val="none" w:sz="0" w:space="0" w:color="auto"/>
                    <w:left w:val="single" w:sz="4" w:space="0" w:color="E6E6E6"/>
                    <w:bottom w:val="none" w:sz="0" w:space="0" w:color="auto"/>
                    <w:right w:val="single" w:sz="4" w:space="0" w:color="E6E6E6"/>
                  </w:divBdr>
                  <w:divsChild>
                    <w:div w:id="682242477">
                      <w:marLeft w:val="0"/>
                      <w:marRight w:val="0"/>
                      <w:marTop w:val="0"/>
                      <w:marBottom w:val="0"/>
                      <w:divBdr>
                        <w:top w:val="none" w:sz="0" w:space="0" w:color="auto"/>
                        <w:left w:val="none" w:sz="0" w:space="0" w:color="auto"/>
                        <w:bottom w:val="none" w:sz="0" w:space="0" w:color="auto"/>
                        <w:right w:val="none" w:sz="0" w:space="0" w:color="auto"/>
                      </w:divBdr>
                      <w:divsChild>
                        <w:div w:id="682242475">
                          <w:marLeft w:val="0"/>
                          <w:marRight w:val="0"/>
                          <w:marTop w:val="0"/>
                          <w:marBottom w:val="0"/>
                          <w:divBdr>
                            <w:top w:val="none" w:sz="0" w:space="0" w:color="auto"/>
                            <w:left w:val="none" w:sz="0" w:space="0" w:color="auto"/>
                            <w:bottom w:val="none" w:sz="0" w:space="0" w:color="auto"/>
                            <w:right w:val="none" w:sz="0" w:space="0" w:color="auto"/>
                          </w:divBdr>
                          <w:divsChild>
                            <w:div w:id="682242474">
                              <w:marLeft w:val="0"/>
                              <w:marRight w:val="0"/>
                              <w:marTop w:val="0"/>
                              <w:marBottom w:val="0"/>
                              <w:divBdr>
                                <w:top w:val="none" w:sz="0" w:space="0" w:color="auto"/>
                                <w:left w:val="none" w:sz="0" w:space="0" w:color="auto"/>
                                <w:bottom w:val="none" w:sz="0" w:space="0" w:color="auto"/>
                                <w:right w:val="none" w:sz="0" w:space="0" w:color="auto"/>
                              </w:divBdr>
                              <w:divsChild>
                                <w:div w:id="682242473">
                                  <w:marLeft w:val="0"/>
                                  <w:marRight w:val="0"/>
                                  <w:marTop w:val="0"/>
                                  <w:marBottom w:val="0"/>
                                  <w:divBdr>
                                    <w:top w:val="none" w:sz="0" w:space="0" w:color="auto"/>
                                    <w:left w:val="none" w:sz="0" w:space="0" w:color="auto"/>
                                    <w:bottom w:val="none" w:sz="0" w:space="0" w:color="auto"/>
                                    <w:right w:val="none" w:sz="0" w:space="0" w:color="auto"/>
                                  </w:divBdr>
                                  <w:divsChild>
                                    <w:div w:id="682242468">
                                      <w:marLeft w:val="0"/>
                                      <w:marRight w:val="0"/>
                                      <w:marTop w:val="0"/>
                                      <w:marBottom w:val="0"/>
                                      <w:divBdr>
                                        <w:top w:val="none" w:sz="0" w:space="0" w:color="auto"/>
                                        <w:left w:val="none" w:sz="0" w:space="0" w:color="auto"/>
                                        <w:bottom w:val="none" w:sz="0" w:space="0" w:color="auto"/>
                                        <w:right w:val="none" w:sz="0" w:space="0" w:color="auto"/>
                                      </w:divBdr>
                                      <w:divsChild>
                                        <w:div w:id="682242479">
                                          <w:marLeft w:val="0"/>
                                          <w:marRight w:val="0"/>
                                          <w:marTop w:val="0"/>
                                          <w:marBottom w:val="0"/>
                                          <w:divBdr>
                                            <w:top w:val="none" w:sz="0" w:space="0" w:color="auto"/>
                                            <w:left w:val="none" w:sz="0" w:space="0" w:color="auto"/>
                                            <w:bottom w:val="none" w:sz="0" w:space="0" w:color="auto"/>
                                            <w:right w:val="none" w:sz="0" w:space="0" w:color="auto"/>
                                          </w:divBdr>
                                          <w:divsChild>
                                            <w:div w:id="682242476">
                                              <w:marLeft w:val="0"/>
                                              <w:marRight w:val="0"/>
                                              <w:marTop w:val="0"/>
                                              <w:marBottom w:val="0"/>
                                              <w:divBdr>
                                                <w:top w:val="none" w:sz="0" w:space="0" w:color="auto"/>
                                                <w:left w:val="none" w:sz="0" w:space="0" w:color="auto"/>
                                                <w:bottom w:val="none" w:sz="0" w:space="0" w:color="auto"/>
                                                <w:right w:val="none" w:sz="0" w:space="0" w:color="auto"/>
                                              </w:divBdr>
                                              <w:divsChild>
                                                <w:div w:id="682242470">
                                                  <w:marLeft w:val="0"/>
                                                  <w:marRight w:val="0"/>
                                                  <w:marTop w:val="0"/>
                                                  <w:marBottom w:val="0"/>
                                                  <w:divBdr>
                                                    <w:top w:val="none" w:sz="0" w:space="0" w:color="auto"/>
                                                    <w:left w:val="none" w:sz="0" w:space="0" w:color="auto"/>
                                                    <w:bottom w:val="none" w:sz="0" w:space="0" w:color="auto"/>
                                                    <w:right w:val="none" w:sz="0" w:space="0" w:color="auto"/>
                                                  </w:divBdr>
                                                </w:div>
                                                <w:div w:id="6822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22424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bd01.leggiditalia.it/cgi-bin/FulShow?TIPO=5&amp;NOTXT=1&amp;KEY=01LX0000144828ART87"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bd01.leggiditalia.it/cgi-bin/FulShow?TIPO=5&amp;NOTXT=1&amp;KEY=01LX0000144828"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bd01.leggiditalia.it/cgi-bin/FulShow?TIPO=5&amp;NOTXT=1&amp;KEY=01LX0000144828ART8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5AD1DD98D0E1AF4F9C2C2A9D8C6FFA2F" ma:contentTypeVersion="2" ma:contentTypeDescription="Create a new document." ma:contentTypeScope="" ma:versionID="851d4506a31fef050c7c037ec52ff9b2">
  <xsd:schema xmlns:xsd="http://www.w3.org/2001/XMLSchema" xmlns:xs="http://www.w3.org/2001/XMLSchema" xmlns:p="http://schemas.microsoft.com/office/2006/metadata/properties" xmlns:ns2="1c2df93f-4605-40b2-9136-deaa31dbaf1b" targetNamespace="http://schemas.microsoft.com/office/2006/metadata/properties" ma:root="true" ma:fieldsID="aa8647f9c0e35a14ec9250d9aac2626f" ns2:_="">
    <xsd:import namespace="1c2df93f-4605-40b2-9136-deaa31dbaf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df93f-4605-40b2-9136-deaa31dbaf1b"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209E6-4951-4F7F-81A7-B8593E2D84DC}">
  <ds:schemaRefs>
    <ds:schemaRef ds:uri="http://schemas.microsoft.com/office/2006/metadata/longProperties"/>
  </ds:schemaRefs>
</ds:datastoreItem>
</file>

<file path=customXml/itemProps2.xml><?xml version="1.0" encoding="utf-8"?>
<ds:datastoreItem xmlns:ds="http://schemas.openxmlformats.org/officeDocument/2006/customXml" ds:itemID="{AE729A4E-918A-46D3-92B1-8075838969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8AD773-F2AA-45A7-8E90-36CFD72D6CF7}">
  <ds:schemaRefs>
    <ds:schemaRef ds:uri="http://schemas.microsoft.com/sharepoint/events"/>
  </ds:schemaRefs>
</ds:datastoreItem>
</file>

<file path=customXml/itemProps4.xml><?xml version="1.0" encoding="utf-8"?>
<ds:datastoreItem xmlns:ds="http://schemas.openxmlformats.org/officeDocument/2006/customXml" ds:itemID="{3B2AAD0D-40AD-4A3F-88FD-FABD559A042F}">
  <ds:schemaRefs>
    <ds:schemaRef ds:uri="http://schemas.microsoft.com/sharepoint/v3/contenttype/forms"/>
  </ds:schemaRefs>
</ds:datastoreItem>
</file>

<file path=customXml/itemProps5.xml><?xml version="1.0" encoding="utf-8"?>
<ds:datastoreItem xmlns:ds="http://schemas.openxmlformats.org/officeDocument/2006/customXml" ds:itemID="{0BC37253-B317-4814-A2C8-BD92082DE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df93f-4605-40b2-9136-deaa31dba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69D50B7-3232-4335-BDAE-BA85B1857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553</Words>
  <Characters>3153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Modulo domanda L.R.30 Capo VIII</vt:lpstr>
    </vt:vector>
  </TitlesOfParts>
  <Manager>dott. Massimo Zanini</Manager>
  <Company>Regione Autonoma FVG</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domanda L.R.30 Capo VIII</dc:title>
  <dc:subject>Domanda di contributo</dc:subject>
  <dc:creator>utente</dc:creator>
  <cp:keywords/>
  <dc:description/>
  <cp:lastModifiedBy>LC</cp:lastModifiedBy>
  <cp:revision>17</cp:revision>
  <cp:lastPrinted>2019-02-06T08:53:00Z</cp:lastPrinted>
  <dcterms:created xsi:type="dcterms:W3CDTF">2022-11-29T14:05:00Z</dcterms:created>
  <dcterms:modified xsi:type="dcterms:W3CDTF">2022-11-30T15:20:00Z</dcterms:modified>
  <cp:category>Moduli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completamento">
    <vt:filetime>2002-12-27T23:00:00Z</vt:filetime>
  </property>
  <property fmtid="{D5CDD505-2E9C-101B-9397-08002B2CF9AE}" pid="3" name="Ufficio">
    <vt:lpwstr>Servizio sviluppo industriale</vt:lpwstr>
  </property>
  <property fmtid="{D5CDD505-2E9C-101B-9397-08002B2CF9AE}" pid="4" name="Controllato da">
    <vt:lpwstr>dott. Calandra di Roccolino</vt:lpwstr>
  </property>
  <property fmtid="{D5CDD505-2E9C-101B-9397-08002B2CF9AE}" pid="5" name="Destinazione">
    <vt:lpwstr>sito internet Regione FVG</vt:lpwstr>
  </property>
  <property fmtid="{D5CDD505-2E9C-101B-9397-08002B2CF9AE}" pid="6" name="Ultima Revisione">
    <vt:filetime>2003-07-25T23:00:00Z</vt:filetime>
  </property>
  <property fmtid="{D5CDD505-2E9C-101B-9397-08002B2CF9AE}" pid="7" name="_dlc_DocId">
    <vt:lpwstr>QSQ6CV64KPNW-36-2493</vt:lpwstr>
  </property>
  <property fmtid="{D5CDD505-2E9C-101B-9397-08002B2CF9AE}" pid="8" name="_dlc_DocIdItemGuid">
    <vt:lpwstr>81cd56a0-bfe7-4be1-9054-378d1affa1be</vt:lpwstr>
  </property>
  <property fmtid="{D5CDD505-2E9C-101B-9397-08002B2CF9AE}" pid="9" name="_dlc_DocIdUrl">
    <vt:lpwstr>http://ms30temp.regione.fvg.it/VT2-TS/DCAP/AC/_layouts/DocIdRedir.aspx?ID=QSQ6CV64KPNW-36-2493, QSQ6CV64KPNW-36-2493</vt:lpwstr>
  </property>
</Properties>
</file>