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FB" w:rsidRPr="00D1247E" w:rsidRDefault="00CC00C1" w:rsidP="001F2B39">
      <w:pPr>
        <w:autoSpaceDE w:val="0"/>
        <w:autoSpaceDN w:val="0"/>
        <w:adjustRightInd w:val="0"/>
        <w:jc w:val="center"/>
        <w:rPr>
          <w:rFonts w:ascii="DecimaWE Rg" w:hAnsi="DecimaWE Rg" w:cs="Tahoma"/>
          <w:bCs/>
          <w:sz w:val="28"/>
          <w:szCs w:val="28"/>
        </w:rPr>
      </w:pPr>
      <w:r>
        <w:rPr>
          <w:noProof/>
        </w:rPr>
        <w:drawing>
          <wp:anchor distT="0" distB="0" distL="114300" distR="114300" simplePos="0" relativeHeight="251658240" behindDoc="1" locked="0" layoutInCell="1" allowOverlap="1">
            <wp:simplePos x="0" y="0"/>
            <wp:positionH relativeFrom="column">
              <wp:posOffset>1960245</wp:posOffset>
            </wp:positionH>
            <wp:positionV relativeFrom="paragraph">
              <wp:posOffset>-554990</wp:posOffset>
            </wp:positionV>
            <wp:extent cx="2314575" cy="904875"/>
            <wp:effectExtent l="19050" t="0" r="9525" b="0"/>
            <wp:wrapTight wrapText="bothSides">
              <wp:wrapPolygon edited="0">
                <wp:start x="-178" y="0"/>
                <wp:lineTo x="-178" y="21373"/>
                <wp:lineTo x="21689" y="21373"/>
                <wp:lineTo x="21689" y="0"/>
                <wp:lineTo x="-178"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314575" cy="904875"/>
                    </a:xfrm>
                    <a:prstGeom prst="rect">
                      <a:avLst/>
                    </a:prstGeom>
                    <a:noFill/>
                    <a:ln w="9525">
                      <a:noFill/>
                      <a:miter lim="800000"/>
                      <a:headEnd/>
                      <a:tailEnd/>
                    </a:ln>
                  </pic:spPr>
                </pic:pic>
              </a:graphicData>
            </a:graphic>
          </wp:anchor>
        </w:drawing>
      </w:r>
    </w:p>
    <w:p w:rsidR="00A939AE" w:rsidRDefault="00A939AE" w:rsidP="00D72507">
      <w:pPr>
        <w:spacing w:before="60"/>
        <w:jc w:val="center"/>
        <w:rPr>
          <w:rFonts w:ascii="DecimaWE Rg" w:hAnsi="DecimaWE Rg"/>
          <w:sz w:val="32"/>
          <w:szCs w:val="32"/>
        </w:rPr>
      </w:pPr>
    </w:p>
    <w:p w:rsidR="002A4B0C" w:rsidRDefault="002A4B0C" w:rsidP="00BB3B58">
      <w:pPr>
        <w:autoSpaceDE w:val="0"/>
        <w:autoSpaceDN w:val="0"/>
        <w:adjustRightInd w:val="0"/>
        <w:jc w:val="center"/>
        <w:rPr>
          <w:rFonts w:ascii="DecimaWE Rg" w:hAnsi="DecimaWE Rg" w:cs="Tahoma"/>
          <w:bCs/>
          <w:sz w:val="28"/>
          <w:szCs w:val="28"/>
        </w:rPr>
      </w:pPr>
      <w:r>
        <w:rPr>
          <w:rFonts w:ascii="DecimaWE Rg" w:hAnsi="DecimaWE Rg" w:cs="Tahoma"/>
          <w:b/>
          <w:bCs/>
          <w:sz w:val="28"/>
          <w:szCs w:val="28"/>
        </w:rPr>
        <w:t>ALLEGATO B1</w:t>
      </w:r>
    </w:p>
    <w:p w:rsidR="007D37E5" w:rsidRPr="00E205BD" w:rsidRDefault="007D37E5" w:rsidP="007D37E5">
      <w:pPr>
        <w:autoSpaceDE w:val="0"/>
        <w:autoSpaceDN w:val="0"/>
        <w:adjustRightInd w:val="0"/>
        <w:jc w:val="center"/>
        <w:rPr>
          <w:rFonts w:ascii="DecimaWE Rg" w:hAnsi="DecimaWE Rg" w:cs="Tahoma"/>
          <w:bCs/>
          <w:sz w:val="22"/>
          <w:szCs w:val="22"/>
        </w:rPr>
      </w:pPr>
      <w:r w:rsidRPr="00E205BD">
        <w:rPr>
          <w:rFonts w:ascii="DecimaWE Rg" w:hAnsi="DecimaWE Rg" w:cs="Tahoma"/>
          <w:bCs/>
          <w:sz w:val="22"/>
          <w:szCs w:val="22"/>
        </w:rPr>
        <w:t>(rif. art. 7 del regolamento)</w:t>
      </w:r>
    </w:p>
    <w:p w:rsidR="007461F4" w:rsidRPr="00D1247E" w:rsidRDefault="007461F4" w:rsidP="007461F4">
      <w:pPr>
        <w:spacing w:before="60"/>
        <w:jc w:val="center"/>
        <w:rPr>
          <w:rFonts w:ascii="DecimaWE Rg" w:hAnsi="DecimaWE Rg"/>
          <w:sz w:val="26"/>
        </w:rPr>
      </w:pPr>
    </w:p>
    <w:p w:rsidR="007461F4" w:rsidRPr="00D1247E" w:rsidRDefault="007461F4" w:rsidP="007461F4">
      <w:pPr>
        <w:pStyle w:val="Titolo1"/>
        <w:rPr>
          <w:rFonts w:ascii="DecimaWE Rg" w:hAnsi="DecimaWE Rg"/>
          <w:b w:val="0"/>
          <w:sz w:val="28"/>
          <w:szCs w:val="28"/>
        </w:rPr>
      </w:pPr>
      <w:r w:rsidRPr="00D1247E">
        <w:rPr>
          <w:rFonts w:ascii="DecimaWE Rg" w:hAnsi="DecimaWE Rg"/>
          <w:b w:val="0"/>
          <w:sz w:val="28"/>
          <w:szCs w:val="28"/>
        </w:rPr>
        <w:t>SINTESI</w:t>
      </w:r>
      <w:r>
        <w:rPr>
          <w:rFonts w:ascii="DecimaWE Rg" w:hAnsi="DecimaWE Rg"/>
          <w:b w:val="0"/>
          <w:sz w:val="28"/>
          <w:szCs w:val="28"/>
        </w:rPr>
        <w:t xml:space="preserve"> DEL PROGETTO</w:t>
      </w:r>
    </w:p>
    <w:p w:rsidR="007461F4" w:rsidRPr="00D1247E" w:rsidRDefault="007461F4" w:rsidP="007461F4">
      <w:pPr>
        <w:jc w:val="center"/>
        <w:rPr>
          <w:rFonts w:ascii="DecimaWE Rg" w:hAnsi="DecimaWE Rg"/>
          <w:sz w:val="22"/>
        </w:rPr>
      </w:pPr>
      <w:r w:rsidRPr="00D1247E">
        <w:rPr>
          <w:rFonts w:ascii="DecimaWE Rg" w:hAnsi="DecimaWE Rg"/>
          <w:sz w:val="28"/>
          <w:szCs w:val="28"/>
        </w:rPr>
        <w:t xml:space="preserve">per la valutazione da parte del Comitato per la </w:t>
      </w:r>
      <w:smartTag w:uri="urn:schemas-microsoft-com:office:smarttags" w:element="PersonName">
        <w:r w:rsidRPr="00D1247E">
          <w:rPr>
            <w:rFonts w:ascii="DecimaWE Rg" w:hAnsi="DecimaWE Rg"/>
            <w:sz w:val="28"/>
            <w:szCs w:val="28"/>
          </w:rPr>
          <w:t>cooperazione</w:t>
        </w:r>
      </w:smartTag>
      <w:r w:rsidRPr="00D1247E">
        <w:rPr>
          <w:rFonts w:ascii="DecimaWE Rg" w:hAnsi="DecimaWE Rg"/>
          <w:sz w:val="28"/>
          <w:szCs w:val="28"/>
        </w:rPr>
        <w:t xml:space="preserve"> allo sviluppo</w:t>
      </w:r>
      <w:r w:rsidR="00BB3B58">
        <w:rPr>
          <w:rFonts w:ascii="DecimaWE Rg" w:hAnsi="DecimaWE Rg"/>
          <w:sz w:val="28"/>
          <w:szCs w:val="28"/>
        </w:rPr>
        <w:t xml:space="preserve"> e il partenariato internazionale</w:t>
      </w:r>
      <w:r w:rsidRPr="00D1247E">
        <w:rPr>
          <w:rFonts w:ascii="DecimaWE Rg" w:hAnsi="DecimaWE Rg"/>
          <w:sz w:val="28"/>
          <w:szCs w:val="28"/>
        </w:rPr>
        <w:t xml:space="preserve">  </w:t>
      </w:r>
    </w:p>
    <w:p w:rsidR="007461F4" w:rsidRPr="00D1247E" w:rsidRDefault="007461F4" w:rsidP="007461F4">
      <w:pPr>
        <w:jc w:val="center"/>
        <w:rPr>
          <w:rFonts w:ascii="DecimaWE Rg" w:hAnsi="DecimaWE Rg"/>
          <w:sz w:val="22"/>
        </w:rPr>
      </w:pPr>
    </w:p>
    <w:p w:rsidR="007461F4" w:rsidRDefault="007461F4" w:rsidP="007461F4">
      <w:pPr>
        <w:jc w:val="center"/>
        <w:rPr>
          <w:rFonts w:ascii="DecimaWE Rg" w:hAnsi="DecimaWE Rg"/>
          <w:sz w:val="22"/>
        </w:rPr>
      </w:pPr>
    </w:p>
    <w:p w:rsidR="007461F4" w:rsidRPr="00D1247E" w:rsidRDefault="007461F4" w:rsidP="007461F4">
      <w:pPr>
        <w:jc w:val="center"/>
        <w:rPr>
          <w:rFonts w:ascii="DecimaWE Rg" w:hAnsi="DecimaWE Rg"/>
          <w:sz w:val="22"/>
        </w:rPr>
      </w:pPr>
    </w:p>
    <w:p w:rsidR="007461F4" w:rsidRPr="004C13AF" w:rsidRDefault="007461F4" w:rsidP="007461F4">
      <w:pPr>
        <w:jc w:val="both"/>
        <w:rPr>
          <w:rFonts w:ascii="DecimaWE Rg" w:hAnsi="DecimaWE Rg"/>
          <w:sz w:val="22"/>
          <w:szCs w:val="22"/>
        </w:rPr>
      </w:pPr>
      <w:r w:rsidRPr="004C13AF">
        <w:rPr>
          <w:rFonts w:ascii="DecimaWE Rg" w:hAnsi="DecimaWE Rg"/>
          <w:sz w:val="22"/>
          <w:szCs w:val="22"/>
        </w:rPr>
        <w:t>Soggetto proponente</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850"/>
      </w:tblGrid>
      <w:tr w:rsidR="007461F4" w:rsidRPr="004C13AF">
        <w:trPr>
          <w:trHeight w:val="306"/>
        </w:trPr>
        <w:tc>
          <w:tcPr>
            <w:tcW w:w="9850" w:type="dxa"/>
          </w:tcPr>
          <w:p w:rsidR="007461F4" w:rsidRPr="004C13AF" w:rsidRDefault="00CC00C1" w:rsidP="0039330F">
            <w:pPr>
              <w:spacing w:before="60"/>
              <w:jc w:val="both"/>
              <w:rPr>
                <w:rFonts w:ascii="DecimaWE Rg" w:hAnsi="DecimaWE Rg"/>
                <w:sz w:val="22"/>
                <w:szCs w:val="22"/>
              </w:rPr>
            </w:pPr>
            <w:r>
              <w:rPr>
                <w:rFonts w:ascii="DecimaWE Rg" w:hAnsi="DecimaWE Rg"/>
                <w:sz w:val="22"/>
                <w:szCs w:val="22"/>
              </w:rPr>
              <w:t>Associazione Missiòn Onlus</w:t>
            </w:r>
          </w:p>
        </w:tc>
      </w:tr>
    </w:tbl>
    <w:p w:rsidR="007461F4" w:rsidRPr="004C13AF" w:rsidRDefault="007461F4" w:rsidP="007461F4">
      <w:pPr>
        <w:spacing w:before="60"/>
        <w:jc w:val="both"/>
        <w:rPr>
          <w:rFonts w:ascii="DecimaWE Rg" w:hAnsi="DecimaWE Rg"/>
          <w:sz w:val="22"/>
          <w:szCs w:val="22"/>
        </w:rPr>
      </w:pPr>
      <w:r w:rsidRPr="004C13AF">
        <w:rPr>
          <w:rFonts w:ascii="DecimaWE Rg" w:hAnsi="DecimaWE Rg"/>
          <w:sz w:val="22"/>
          <w:szCs w:val="22"/>
        </w:rPr>
        <w:t>Titolo</w:t>
      </w:r>
    </w:p>
    <w:tbl>
      <w:tblPr>
        <w:tblW w:w="985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850"/>
      </w:tblGrid>
      <w:tr w:rsidR="00CC00C1" w:rsidRPr="007F5BCA" w:rsidTr="00CC00C1">
        <w:trPr>
          <w:trHeight w:val="306"/>
        </w:trPr>
        <w:tc>
          <w:tcPr>
            <w:tcW w:w="9850" w:type="dxa"/>
          </w:tcPr>
          <w:p w:rsidR="00CC00C1" w:rsidRPr="004E3130" w:rsidRDefault="009530D0" w:rsidP="00BE6439">
            <w:pPr>
              <w:spacing w:before="120" w:after="120" w:line="276" w:lineRule="auto"/>
              <w:jc w:val="both"/>
              <w:rPr>
                <w:rFonts w:ascii="DecimaWE Rg" w:hAnsi="DecimaWE Rg"/>
                <w:b/>
                <w:i/>
              </w:rPr>
            </w:pPr>
            <w:r w:rsidRPr="009530D0">
              <w:rPr>
                <w:rFonts w:ascii="DecimaWE Rg" w:hAnsi="DecimaWE Rg"/>
                <w:i/>
                <w:sz w:val="22"/>
                <w:szCs w:val="22"/>
              </w:rPr>
              <w:t xml:space="preserve">Progetto di miglioramento dell'accesso al sistema scolastico nella regione del </w:t>
            </w:r>
            <w:proofErr w:type="spellStart"/>
            <w:r w:rsidRPr="009530D0">
              <w:rPr>
                <w:rFonts w:ascii="DecimaWE Rg" w:hAnsi="DecimaWE Rg"/>
                <w:i/>
                <w:sz w:val="22"/>
                <w:szCs w:val="22"/>
              </w:rPr>
              <w:t>Guraghe</w:t>
            </w:r>
            <w:proofErr w:type="spellEnd"/>
            <w:r w:rsidRPr="009530D0">
              <w:rPr>
                <w:rFonts w:ascii="DecimaWE Rg" w:hAnsi="DecimaWE Rg"/>
                <w:i/>
                <w:sz w:val="22"/>
                <w:szCs w:val="22"/>
              </w:rPr>
              <w:t xml:space="preserve"> (Etiopia), attraverso il rafforzamento del comparto logistico e delle manutenzioni del Centro Servizi di </w:t>
            </w:r>
            <w:proofErr w:type="spellStart"/>
            <w:r w:rsidRPr="009530D0">
              <w:rPr>
                <w:rFonts w:ascii="DecimaWE Rg" w:hAnsi="DecimaWE Rg"/>
                <w:i/>
                <w:sz w:val="22"/>
                <w:szCs w:val="22"/>
              </w:rPr>
              <w:t>Emdibir</w:t>
            </w:r>
            <w:proofErr w:type="spellEnd"/>
            <w:r w:rsidRPr="009530D0">
              <w:rPr>
                <w:rFonts w:ascii="DecimaWE Rg" w:hAnsi="DecimaWE Rg"/>
                <w:i/>
                <w:sz w:val="22"/>
                <w:szCs w:val="22"/>
              </w:rPr>
              <w:t>.</w:t>
            </w:r>
          </w:p>
        </w:tc>
      </w:tr>
    </w:tbl>
    <w:p w:rsidR="007461F4" w:rsidRPr="004C13AF" w:rsidRDefault="00FF1ECC" w:rsidP="007461F4">
      <w:pPr>
        <w:spacing w:before="60"/>
        <w:jc w:val="both"/>
        <w:rPr>
          <w:rFonts w:ascii="DecimaWE Rg" w:hAnsi="DecimaWE Rg"/>
          <w:sz w:val="22"/>
          <w:szCs w:val="22"/>
        </w:rPr>
      </w:pPr>
      <w:r w:rsidRPr="004C13AF">
        <w:rPr>
          <w:rFonts w:ascii="DecimaWE Rg" w:hAnsi="DecimaWE Rg"/>
          <w:sz w:val="22"/>
          <w:szCs w:val="22"/>
        </w:rPr>
        <w:t xml:space="preserve">Localizzazione </w:t>
      </w:r>
      <w:r w:rsidR="007461F4" w:rsidRPr="004C13AF">
        <w:rPr>
          <w:rFonts w:ascii="DecimaWE Rg" w:hAnsi="DecimaWE Rg"/>
          <w:sz w:val="22"/>
          <w:szCs w:val="22"/>
        </w:rPr>
        <w:t>d’intervento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850"/>
      </w:tblGrid>
      <w:tr w:rsidR="007461F4" w:rsidRPr="004C13AF">
        <w:trPr>
          <w:trHeight w:val="220"/>
        </w:trPr>
        <w:tc>
          <w:tcPr>
            <w:tcW w:w="9850" w:type="dxa"/>
          </w:tcPr>
          <w:p w:rsidR="007461F4" w:rsidRPr="004C13AF" w:rsidRDefault="00CC00C1" w:rsidP="0039330F">
            <w:pPr>
              <w:spacing w:before="60"/>
              <w:jc w:val="both"/>
              <w:rPr>
                <w:rFonts w:ascii="DecimaWE Rg" w:hAnsi="DecimaWE Rg"/>
                <w:sz w:val="22"/>
                <w:szCs w:val="22"/>
              </w:rPr>
            </w:pPr>
            <w:r w:rsidRPr="00CC00C1">
              <w:rPr>
                <w:rFonts w:ascii="DecimaWE Rg" w:hAnsi="DecimaWE Rg"/>
                <w:i/>
                <w:sz w:val="22"/>
                <w:szCs w:val="22"/>
              </w:rPr>
              <w:t>ETIOPIA - Emdibir, Regione del Guraghe</w:t>
            </w:r>
          </w:p>
        </w:tc>
      </w:tr>
    </w:tbl>
    <w:p w:rsidR="007461F4" w:rsidRPr="004C13AF" w:rsidRDefault="007461F4" w:rsidP="007461F4">
      <w:pPr>
        <w:spacing w:before="60"/>
        <w:jc w:val="both"/>
        <w:rPr>
          <w:rFonts w:ascii="DecimaWE Rg" w:hAnsi="DecimaWE Rg"/>
          <w:sz w:val="22"/>
          <w:szCs w:val="22"/>
        </w:rPr>
      </w:pPr>
      <w:r w:rsidRPr="004C13AF">
        <w:rPr>
          <w:rFonts w:ascii="DecimaWE Rg" w:hAnsi="DecimaWE Rg"/>
          <w:sz w:val="22"/>
          <w:szCs w:val="22"/>
        </w:rPr>
        <w:t>Partner locale</w:t>
      </w:r>
      <w:r w:rsidR="005B7DA8">
        <w:rPr>
          <w:rFonts w:ascii="DecimaWE Rg" w:hAnsi="DecimaWE Rg"/>
          <w:sz w:val="22"/>
          <w:szCs w:val="22"/>
        </w:rPr>
        <w:t>/i</w:t>
      </w:r>
      <w:r w:rsidRPr="004C13AF">
        <w:rPr>
          <w:rFonts w:ascii="DecimaWE Rg" w:hAnsi="DecimaWE Rg"/>
          <w:sz w:val="22"/>
          <w:szCs w:val="22"/>
        </w:rPr>
        <w:t xml:space="preserve"> del </w:t>
      </w:r>
      <w:r w:rsidR="00FF1ECC" w:rsidRPr="004C13AF">
        <w:rPr>
          <w:rFonts w:ascii="DecimaWE Rg" w:hAnsi="DecimaWE Rg"/>
          <w:sz w:val="22"/>
          <w:szCs w:val="22"/>
        </w:rPr>
        <w:t>P</w:t>
      </w:r>
      <w:r w:rsidRPr="004C13AF">
        <w:rPr>
          <w:rFonts w:ascii="DecimaWE Rg" w:hAnsi="DecimaWE Rg"/>
          <w:sz w:val="22"/>
          <w:szCs w:val="22"/>
        </w:rPr>
        <w:t>aese d’intervento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850"/>
      </w:tblGrid>
      <w:tr w:rsidR="007461F4" w:rsidRPr="004C13AF">
        <w:trPr>
          <w:trHeight w:val="220"/>
        </w:trPr>
        <w:tc>
          <w:tcPr>
            <w:tcW w:w="9850" w:type="dxa"/>
          </w:tcPr>
          <w:p w:rsidR="007461F4" w:rsidRPr="004C13AF" w:rsidRDefault="00CC00C1" w:rsidP="0039330F">
            <w:pPr>
              <w:spacing w:before="60"/>
              <w:jc w:val="both"/>
              <w:rPr>
                <w:rFonts w:ascii="DecimaWE Rg" w:hAnsi="DecimaWE Rg"/>
                <w:sz w:val="22"/>
                <w:szCs w:val="22"/>
              </w:rPr>
            </w:pPr>
            <w:proofErr w:type="spellStart"/>
            <w:r>
              <w:rPr>
                <w:rFonts w:ascii="DecimaWE Rg" w:hAnsi="DecimaWE Rg"/>
                <w:sz w:val="22"/>
                <w:szCs w:val="22"/>
              </w:rPr>
              <w:t>EmCS</w:t>
            </w:r>
            <w:proofErr w:type="spellEnd"/>
            <w:r>
              <w:rPr>
                <w:rFonts w:ascii="DecimaWE Rg" w:hAnsi="DecimaWE Rg"/>
                <w:sz w:val="22"/>
                <w:szCs w:val="22"/>
              </w:rPr>
              <w:t xml:space="preserve"> – </w:t>
            </w:r>
            <w:proofErr w:type="spellStart"/>
            <w:r>
              <w:rPr>
                <w:rFonts w:ascii="DecimaWE Rg" w:hAnsi="DecimaWE Rg"/>
                <w:sz w:val="22"/>
                <w:szCs w:val="22"/>
              </w:rPr>
              <w:t>Emdibir</w:t>
            </w:r>
            <w:proofErr w:type="spellEnd"/>
            <w:r>
              <w:rPr>
                <w:rFonts w:ascii="DecimaWE Rg" w:hAnsi="DecimaWE Rg"/>
                <w:sz w:val="22"/>
                <w:szCs w:val="22"/>
              </w:rPr>
              <w:t xml:space="preserve"> </w:t>
            </w:r>
            <w:proofErr w:type="spellStart"/>
            <w:r>
              <w:rPr>
                <w:rFonts w:ascii="DecimaWE Rg" w:hAnsi="DecimaWE Rg"/>
                <w:sz w:val="22"/>
                <w:szCs w:val="22"/>
              </w:rPr>
              <w:t>Catholic</w:t>
            </w:r>
            <w:proofErr w:type="spellEnd"/>
            <w:r>
              <w:rPr>
                <w:rFonts w:ascii="DecimaWE Rg" w:hAnsi="DecimaWE Rg"/>
                <w:sz w:val="22"/>
                <w:szCs w:val="22"/>
              </w:rPr>
              <w:t xml:space="preserve"> </w:t>
            </w:r>
            <w:proofErr w:type="spellStart"/>
            <w:r>
              <w:rPr>
                <w:rFonts w:ascii="DecimaWE Rg" w:hAnsi="DecimaWE Rg"/>
                <w:sz w:val="22"/>
                <w:szCs w:val="22"/>
              </w:rPr>
              <w:t>Secretariat</w:t>
            </w:r>
            <w:proofErr w:type="spellEnd"/>
          </w:p>
        </w:tc>
      </w:tr>
    </w:tbl>
    <w:p w:rsidR="007461F4" w:rsidRPr="004C13AF" w:rsidRDefault="007461F4" w:rsidP="007461F4">
      <w:pPr>
        <w:pStyle w:val="Titolo2"/>
        <w:rPr>
          <w:rFonts w:ascii="DecimaWE Rg" w:hAnsi="DecimaWE Rg"/>
          <w:b w:val="0"/>
          <w:sz w:val="22"/>
          <w:szCs w:val="22"/>
        </w:rPr>
      </w:pPr>
    </w:p>
    <w:p w:rsidR="007461F4" w:rsidRPr="004C13AF" w:rsidRDefault="007461F4" w:rsidP="007461F4">
      <w:pPr>
        <w:pStyle w:val="Titolo2"/>
        <w:rPr>
          <w:rFonts w:ascii="DecimaWE Rg" w:hAnsi="DecimaWE Rg"/>
          <w:b w:val="0"/>
          <w:sz w:val="22"/>
          <w:szCs w:val="22"/>
        </w:rPr>
      </w:pPr>
      <w:r w:rsidRPr="004C13AF">
        <w:rPr>
          <w:rFonts w:ascii="DecimaWE Rg" w:hAnsi="DecimaWE Rg"/>
          <w:b w:val="0"/>
          <w:sz w:val="22"/>
          <w:szCs w:val="22"/>
        </w:rPr>
        <w:t xml:space="preserve">Data di avvio prevista: </w:t>
      </w:r>
      <w:r w:rsidR="009530D0">
        <w:rPr>
          <w:rFonts w:ascii="DecimaWE Rg" w:hAnsi="DecimaWE Rg"/>
          <w:b w:val="0"/>
          <w:sz w:val="22"/>
          <w:szCs w:val="22"/>
        </w:rPr>
        <w:t>Luglio</w:t>
      </w:r>
      <w:r w:rsidR="00CC00C1">
        <w:rPr>
          <w:rFonts w:ascii="DecimaWE Rg" w:hAnsi="DecimaWE Rg"/>
          <w:b w:val="0"/>
          <w:sz w:val="22"/>
          <w:szCs w:val="22"/>
        </w:rPr>
        <w:t xml:space="preserve"> 201</w:t>
      </w:r>
      <w:r w:rsidR="009530D0">
        <w:rPr>
          <w:rFonts w:ascii="DecimaWE Rg" w:hAnsi="DecimaWE Rg"/>
          <w:b w:val="0"/>
          <w:sz w:val="22"/>
          <w:szCs w:val="22"/>
        </w:rPr>
        <w:t>7</w:t>
      </w:r>
    </w:p>
    <w:p w:rsidR="007461F4" w:rsidRDefault="00C245A3" w:rsidP="007461F4">
      <w:pPr>
        <w:spacing w:before="120" w:after="120"/>
        <w:jc w:val="both"/>
        <w:rPr>
          <w:rFonts w:ascii="DecimaWE Rg" w:hAnsi="DecimaWE Rg"/>
          <w:sz w:val="22"/>
          <w:szCs w:val="22"/>
        </w:rPr>
      </w:pPr>
      <w:r w:rsidRPr="00C245A3">
        <w:rPr>
          <w:noProof/>
        </w:rPr>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5pt" to="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" o:allowincell="f" strokeweight=".25pt">
            <v:stroke dashstyle="3 1"/>
          </v:line>
        </w:pict>
      </w:r>
      <w:r w:rsidR="007461F4" w:rsidRPr="004C13AF">
        <w:rPr>
          <w:rFonts w:ascii="DecimaWE Rg" w:hAnsi="DecimaWE Rg"/>
          <w:sz w:val="22"/>
          <w:szCs w:val="22"/>
        </w:rPr>
        <w:t xml:space="preserve">Durata prevista del progetto: </w:t>
      </w:r>
      <w:r w:rsidR="00CC00C1">
        <w:rPr>
          <w:rFonts w:ascii="DecimaWE Rg" w:hAnsi="DecimaWE Rg"/>
          <w:sz w:val="22"/>
          <w:szCs w:val="22"/>
        </w:rPr>
        <w:t>12 mesi</w:t>
      </w:r>
    </w:p>
    <w:p w:rsidR="00A939AE" w:rsidRPr="004C13AF" w:rsidRDefault="00D00A96" w:rsidP="007461F4">
      <w:pPr>
        <w:rPr>
          <w:rFonts w:ascii="DecimaWE Rg" w:hAnsi="DecimaWE Rg" w:cs="Tahoma"/>
          <w:sz w:val="22"/>
          <w:szCs w:val="22"/>
        </w:rPr>
      </w:pPr>
      <w:r w:rsidRPr="004C13AF">
        <w:rPr>
          <w:rFonts w:ascii="DecimaWE Rg" w:hAnsi="DecimaWE Rg" w:cs="Tahoma"/>
          <w:sz w:val="22"/>
          <w:szCs w:val="22"/>
        </w:rPr>
        <w:t xml:space="preserve">Contestualizzazione </w:t>
      </w:r>
      <w:r w:rsidR="007461F4" w:rsidRPr="004C13AF">
        <w:rPr>
          <w:rFonts w:ascii="DecimaWE Rg" w:hAnsi="DecimaWE Rg" w:cs="Tahoma"/>
          <w:sz w:val="22"/>
          <w:szCs w:val="22"/>
        </w:rPr>
        <w:t>del progetto (</w:t>
      </w:r>
      <w:proofErr w:type="spellStart"/>
      <w:r w:rsidR="007461F4" w:rsidRPr="004C13AF">
        <w:rPr>
          <w:rFonts w:ascii="DecimaWE Rg" w:hAnsi="DecimaWE Rg" w:cs="Tahoma"/>
          <w:sz w:val="22"/>
          <w:szCs w:val="22"/>
        </w:rPr>
        <w:t>max</w:t>
      </w:r>
      <w:proofErr w:type="spellEnd"/>
      <w:r w:rsidR="007461F4" w:rsidRPr="004C13AF">
        <w:rPr>
          <w:rFonts w:ascii="DecimaWE Rg" w:hAnsi="DecimaWE Rg" w:cs="Tahoma"/>
          <w:sz w:val="22"/>
          <w:szCs w:val="22"/>
        </w:rPr>
        <w:t xml:space="preserve"> 20 righe):</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7"/>
      </w:tblGrid>
      <w:tr w:rsidR="007461F4" w:rsidRPr="0082589B" w:rsidTr="00D46FDC">
        <w:trPr>
          <w:trHeight w:val="693"/>
        </w:trPr>
        <w:tc>
          <w:tcPr>
            <w:tcW w:w="9867" w:type="dxa"/>
          </w:tcPr>
          <w:p w:rsidR="00BE6439" w:rsidRDefault="00BE6439" w:rsidP="00D46FDC">
            <w:pPr>
              <w:spacing w:line="276" w:lineRule="auto"/>
              <w:jc w:val="both"/>
              <w:rPr>
                <w:rFonts w:ascii="DecimaWE Rg" w:hAnsi="DecimaWE Rg" w:cs="Tahoma"/>
                <w:sz w:val="22"/>
                <w:szCs w:val="22"/>
              </w:rPr>
            </w:pPr>
          </w:p>
          <w:p w:rsidR="007461F4" w:rsidRPr="0082589B" w:rsidRDefault="00B032C2" w:rsidP="00D46FDC">
            <w:pPr>
              <w:spacing w:line="276" w:lineRule="auto"/>
              <w:jc w:val="both"/>
              <w:rPr>
                <w:rFonts w:ascii="DecimaWE Rg" w:hAnsi="DecimaWE Rg" w:cs="Tahoma"/>
                <w:sz w:val="22"/>
                <w:szCs w:val="22"/>
              </w:rPr>
            </w:pPr>
            <w:r>
              <w:rPr>
                <w:rFonts w:ascii="DecimaWE Rg" w:hAnsi="DecimaWE Rg" w:cs="Tahoma"/>
                <w:sz w:val="22"/>
                <w:szCs w:val="22"/>
              </w:rPr>
              <w:t>Il Paese d’intervento, l’Etiopia, è agli ultimi posti nella graduatoria stilata dall’UNDP sullo sviluppo umano (</w:t>
            </w:r>
            <w:r w:rsidRPr="00D6580D">
              <w:rPr>
                <w:rFonts w:ascii="DecimaWE Rg" w:hAnsi="DecimaWE Rg" w:cs="Tahoma"/>
                <w:sz w:val="22"/>
                <w:szCs w:val="22"/>
              </w:rPr>
              <w:t>174</w:t>
            </w:r>
            <w:r>
              <w:rPr>
                <w:rFonts w:ascii="DecimaWE Rg" w:hAnsi="DecimaWE Rg" w:cs="Tahoma"/>
                <w:sz w:val="22"/>
                <w:szCs w:val="22"/>
              </w:rPr>
              <w:t>°</w:t>
            </w:r>
            <w:r w:rsidRPr="00D6580D">
              <w:rPr>
                <w:rFonts w:ascii="DecimaWE Rg" w:hAnsi="DecimaWE Rg" w:cs="Tahoma"/>
                <w:sz w:val="22"/>
                <w:szCs w:val="22"/>
              </w:rPr>
              <w:t xml:space="preserve"> su 188 nel rapporto 2015). Una</w:t>
            </w:r>
            <w:r>
              <w:rPr>
                <w:rFonts w:ascii="DecimaWE Rg" w:hAnsi="DecimaWE Rg" w:cs="Tahoma"/>
                <w:sz w:val="22"/>
                <w:szCs w:val="22"/>
              </w:rPr>
              <w:t xml:space="preserve"> delle ragioni va individuata nel basso livello d</w:t>
            </w:r>
            <w:r w:rsidRPr="002C3F4E">
              <w:rPr>
                <w:rFonts w:ascii="DecimaWE Rg" w:hAnsi="DecimaWE Rg" w:cs="Tahoma"/>
                <w:sz w:val="22"/>
                <w:szCs w:val="22"/>
              </w:rPr>
              <w:t xml:space="preserve">i alfabetizzazione (solo il 39% sono gli alfabetizzati adulti) e di scolarizzazione: la frequenza scolastica sul totale è per l’87% alla scuola primaria mentre soltanto il 29% degli scolarizzati è alla secondaria e uno scarso 3% alla terziaria. La percentuale di abbandono scolastico alle primarie è del 63,4% e la spesa pubblica nell’istruzione si attesta al 4,7% del PIL. </w:t>
            </w:r>
            <w:r w:rsidRPr="000F1EBC">
              <w:rPr>
                <w:rFonts w:ascii="Times" w:hAnsi="Times" w:cs="Helvetica"/>
                <w:sz w:val="22"/>
                <w:szCs w:val="22"/>
              </w:rPr>
              <w:t>All’interno del</w:t>
            </w:r>
            <w:r>
              <w:rPr>
                <w:rFonts w:ascii="Times" w:hAnsi="Times" w:cs="Helvetica"/>
                <w:sz w:val="22"/>
                <w:szCs w:val="22"/>
              </w:rPr>
              <w:t xml:space="preserve"> settore educativo in cui l’Associazione </w:t>
            </w:r>
            <w:proofErr w:type="spellStart"/>
            <w:r>
              <w:rPr>
                <w:rFonts w:ascii="Times" w:hAnsi="Times" w:cs="Helvetica"/>
                <w:sz w:val="22"/>
                <w:szCs w:val="22"/>
              </w:rPr>
              <w:t>Missiòn</w:t>
            </w:r>
            <w:proofErr w:type="spellEnd"/>
            <w:r>
              <w:rPr>
                <w:rFonts w:ascii="Times" w:hAnsi="Times" w:cs="Helvetica"/>
                <w:sz w:val="22"/>
                <w:szCs w:val="22"/>
              </w:rPr>
              <w:t xml:space="preserve"> Onlus e i partner locali e regionali già operano (vedi paragrafo relazioni coi partner) </w:t>
            </w:r>
            <w:r w:rsidRPr="000F1EBC">
              <w:rPr>
                <w:rFonts w:ascii="Times" w:hAnsi="Times" w:cs="Helvetica"/>
                <w:sz w:val="22"/>
                <w:szCs w:val="22"/>
              </w:rPr>
              <w:t xml:space="preserve">è stato </w:t>
            </w:r>
            <w:r>
              <w:rPr>
                <w:rFonts w:ascii="Times" w:hAnsi="Times" w:cs="Helvetica"/>
                <w:sz w:val="22"/>
                <w:szCs w:val="22"/>
              </w:rPr>
              <w:t xml:space="preserve">analizzato l’ampio </w:t>
            </w:r>
            <w:r w:rsidRPr="000F1EBC">
              <w:rPr>
                <w:rFonts w:ascii="Times" w:hAnsi="Times" w:cs="Helvetica"/>
                <w:sz w:val="22"/>
                <w:szCs w:val="22"/>
              </w:rPr>
              <w:t xml:space="preserve">sistema </w:t>
            </w:r>
            <w:r>
              <w:rPr>
                <w:rFonts w:ascii="Times" w:hAnsi="Times" w:cs="Helvetica"/>
                <w:sz w:val="22"/>
                <w:szCs w:val="22"/>
              </w:rPr>
              <w:t xml:space="preserve">infrastrutturale </w:t>
            </w:r>
            <w:r w:rsidRPr="000F1EBC">
              <w:rPr>
                <w:rFonts w:ascii="Times" w:hAnsi="Times" w:cs="Helvetica"/>
                <w:sz w:val="22"/>
                <w:szCs w:val="22"/>
              </w:rPr>
              <w:t>scolastico</w:t>
            </w:r>
            <w:r>
              <w:rPr>
                <w:rFonts w:ascii="Times" w:hAnsi="Times" w:cs="Helvetica"/>
                <w:sz w:val="22"/>
                <w:szCs w:val="22"/>
              </w:rPr>
              <w:t xml:space="preserve">, 47 scuole, </w:t>
            </w:r>
            <w:r w:rsidRPr="000F1EBC">
              <w:rPr>
                <w:rFonts w:ascii="Times" w:hAnsi="Times" w:cs="Helvetica"/>
                <w:sz w:val="22"/>
                <w:szCs w:val="22"/>
              </w:rPr>
              <w:t xml:space="preserve">gestito </w:t>
            </w:r>
            <w:r>
              <w:rPr>
                <w:rFonts w:ascii="Times" w:hAnsi="Times" w:cs="Helvetica"/>
                <w:sz w:val="22"/>
                <w:szCs w:val="22"/>
              </w:rPr>
              <w:t>direttamente e/o supportato dall’E</w:t>
            </w:r>
            <w:r w:rsidRPr="000F1EBC">
              <w:rPr>
                <w:rFonts w:ascii="Times" w:hAnsi="Times" w:cs="Helvetica"/>
                <w:sz w:val="22"/>
                <w:szCs w:val="22"/>
              </w:rPr>
              <w:t xml:space="preserve">parchia di </w:t>
            </w:r>
            <w:proofErr w:type="spellStart"/>
            <w:r w:rsidRPr="000F1EBC">
              <w:rPr>
                <w:rFonts w:ascii="Times" w:hAnsi="Times" w:cs="Helvetica"/>
                <w:sz w:val="22"/>
                <w:szCs w:val="22"/>
              </w:rPr>
              <w:t>Emdibir</w:t>
            </w:r>
            <w:proofErr w:type="spellEnd"/>
            <w:r>
              <w:rPr>
                <w:rFonts w:ascii="Times" w:hAnsi="Times" w:cs="Helvetica"/>
                <w:sz w:val="22"/>
                <w:szCs w:val="22"/>
              </w:rPr>
              <w:t xml:space="preserve"> attraverso l’</w:t>
            </w:r>
            <w:proofErr w:type="spellStart"/>
            <w:r>
              <w:rPr>
                <w:rFonts w:ascii="Times" w:hAnsi="Times" w:cs="Helvetica"/>
                <w:sz w:val="22"/>
                <w:szCs w:val="22"/>
              </w:rPr>
              <w:t>EmCS</w:t>
            </w:r>
            <w:proofErr w:type="spellEnd"/>
            <w:r>
              <w:rPr>
                <w:rFonts w:ascii="Times" w:hAnsi="Times" w:cs="Helvetica"/>
                <w:sz w:val="22"/>
                <w:szCs w:val="22"/>
              </w:rPr>
              <w:t xml:space="preserve"> nella vasta regione del </w:t>
            </w:r>
            <w:proofErr w:type="spellStart"/>
            <w:r>
              <w:rPr>
                <w:rFonts w:ascii="Times" w:hAnsi="Times" w:cs="Helvetica"/>
                <w:sz w:val="22"/>
                <w:szCs w:val="22"/>
              </w:rPr>
              <w:t>Guraghe</w:t>
            </w:r>
            <w:proofErr w:type="spellEnd"/>
            <w:r w:rsidRPr="000F1EBC">
              <w:rPr>
                <w:rFonts w:ascii="Times" w:hAnsi="Times" w:cs="Helvetica"/>
                <w:sz w:val="22"/>
                <w:szCs w:val="22"/>
              </w:rPr>
              <w:t>.</w:t>
            </w:r>
            <w:r>
              <w:rPr>
                <w:rFonts w:ascii="Times" w:hAnsi="Times" w:cs="Helvetica"/>
                <w:sz w:val="22"/>
                <w:szCs w:val="22"/>
              </w:rPr>
              <w:t xml:space="preserve"> </w:t>
            </w:r>
            <w:r w:rsidRPr="000F1EBC">
              <w:rPr>
                <w:rFonts w:ascii="Times" w:hAnsi="Times" w:cs="Helvetica"/>
                <w:sz w:val="22"/>
                <w:szCs w:val="22"/>
              </w:rPr>
              <w:t xml:space="preserve">Una parte rilevante </w:t>
            </w:r>
            <w:r>
              <w:rPr>
                <w:rFonts w:ascii="Times" w:hAnsi="Times" w:cs="Helvetica"/>
                <w:sz w:val="22"/>
                <w:szCs w:val="22"/>
              </w:rPr>
              <w:t>di questo</w:t>
            </w:r>
            <w:r w:rsidRPr="000F1EBC">
              <w:rPr>
                <w:rFonts w:ascii="Times" w:hAnsi="Times" w:cs="Helvetica"/>
                <w:sz w:val="22"/>
                <w:szCs w:val="22"/>
              </w:rPr>
              <w:t xml:space="preserve"> patrimonio versa</w:t>
            </w:r>
            <w:r>
              <w:rPr>
                <w:rFonts w:ascii="Times" w:hAnsi="Times" w:cs="Helvetica"/>
                <w:sz w:val="22"/>
                <w:szCs w:val="22"/>
              </w:rPr>
              <w:t xml:space="preserve"> </w:t>
            </w:r>
            <w:r w:rsidRPr="000F1EBC">
              <w:rPr>
                <w:rFonts w:ascii="Times" w:hAnsi="Times" w:cs="Helvetica"/>
                <w:sz w:val="22"/>
                <w:szCs w:val="22"/>
              </w:rPr>
              <w:t xml:space="preserve">in un grave stato di obsolescenza e </w:t>
            </w:r>
            <w:r>
              <w:rPr>
                <w:rFonts w:ascii="Times" w:hAnsi="Times" w:cs="Helvetica"/>
                <w:sz w:val="22"/>
                <w:szCs w:val="22"/>
              </w:rPr>
              <w:t>necessita d’</w:t>
            </w:r>
            <w:r w:rsidRPr="000F1EBC">
              <w:rPr>
                <w:rFonts w:ascii="Times" w:hAnsi="Times" w:cs="Helvetica"/>
                <w:sz w:val="22"/>
                <w:szCs w:val="22"/>
              </w:rPr>
              <w:t xml:space="preserve">interventi urgenti di </w:t>
            </w:r>
            <w:r>
              <w:rPr>
                <w:rFonts w:ascii="Times" w:hAnsi="Times" w:cs="Helvetica"/>
                <w:sz w:val="22"/>
                <w:szCs w:val="22"/>
              </w:rPr>
              <w:t xml:space="preserve">consolidamento, </w:t>
            </w:r>
            <w:r w:rsidRPr="000F1EBC">
              <w:rPr>
                <w:rFonts w:ascii="Times" w:hAnsi="Times" w:cs="Helvetica"/>
                <w:sz w:val="22"/>
                <w:szCs w:val="22"/>
              </w:rPr>
              <w:t>manutenzione</w:t>
            </w:r>
            <w:r>
              <w:rPr>
                <w:rFonts w:ascii="Times" w:hAnsi="Times" w:cs="Helvetica"/>
                <w:sz w:val="22"/>
                <w:szCs w:val="22"/>
              </w:rPr>
              <w:t xml:space="preserve"> e di riadattamento ai parametri di</w:t>
            </w:r>
            <w:r w:rsidRPr="000F1EBC">
              <w:rPr>
                <w:rFonts w:ascii="Times" w:hAnsi="Times" w:cs="Helvetica"/>
                <w:sz w:val="22"/>
                <w:szCs w:val="22"/>
              </w:rPr>
              <w:t xml:space="preserve"> conformità </w:t>
            </w:r>
            <w:r>
              <w:rPr>
                <w:rFonts w:ascii="Times" w:hAnsi="Times" w:cs="Helvetica"/>
                <w:sz w:val="22"/>
                <w:szCs w:val="22"/>
              </w:rPr>
              <w:t>e</w:t>
            </w:r>
            <w:r w:rsidRPr="000F1EBC">
              <w:rPr>
                <w:rFonts w:ascii="Times" w:hAnsi="Times" w:cs="Helvetica"/>
                <w:sz w:val="22"/>
                <w:szCs w:val="22"/>
              </w:rPr>
              <w:t xml:space="preserve"> </w:t>
            </w:r>
            <w:r>
              <w:rPr>
                <w:rFonts w:ascii="Times" w:hAnsi="Times" w:cs="Helvetica"/>
                <w:sz w:val="22"/>
                <w:szCs w:val="22"/>
              </w:rPr>
              <w:t xml:space="preserve">agli </w:t>
            </w:r>
            <w:r w:rsidRPr="000F1EBC">
              <w:rPr>
                <w:rFonts w:ascii="Times" w:hAnsi="Times" w:cs="Helvetica"/>
                <w:sz w:val="22"/>
                <w:szCs w:val="22"/>
              </w:rPr>
              <w:t>standard dell’edilizia scolastica nazionale</w:t>
            </w:r>
            <w:r>
              <w:rPr>
                <w:rFonts w:ascii="Times" w:hAnsi="Times" w:cs="Helvetica"/>
                <w:sz w:val="22"/>
                <w:szCs w:val="22"/>
              </w:rPr>
              <w:t xml:space="preserve"> (es. </w:t>
            </w:r>
            <w:r w:rsidRPr="000F1EBC">
              <w:rPr>
                <w:rFonts w:ascii="Times" w:hAnsi="Times" w:cs="Helvetica"/>
                <w:sz w:val="22"/>
                <w:szCs w:val="22"/>
              </w:rPr>
              <w:t>problemi di sicurezza dovut</w:t>
            </w:r>
            <w:r>
              <w:rPr>
                <w:rFonts w:ascii="Times" w:hAnsi="Times" w:cs="Helvetica"/>
                <w:sz w:val="22"/>
                <w:szCs w:val="22"/>
              </w:rPr>
              <w:t>i</w:t>
            </w:r>
            <w:r w:rsidRPr="000F1EBC">
              <w:rPr>
                <w:rFonts w:ascii="Times" w:hAnsi="Times" w:cs="Helvetica"/>
                <w:sz w:val="22"/>
                <w:szCs w:val="22"/>
              </w:rPr>
              <w:t xml:space="preserve"> alla mancanza di recinzioni e delimitazioni dell’area scolastica</w:t>
            </w:r>
            <w:r>
              <w:rPr>
                <w:rFonts w:ascii="Times" w:hAnsi="Times" w:cs="Helvetica"/>
                <w:sz w:val="22"/>
                <w:szCs w:val="22"/>
              </w:rPr>
              <w:t>)</w:t>
            </w:r>
            <w:r w:rsidRPr="000F1EBC">
              <w:rPr>
                <w:rFonts w:ascii="Times" w:hAnsi="Times" w:cs="Helvetica"/>
                <w:sz w:val="22"/>
                <w:szCs w:val="22"/>
              </w:rPr>
              <w:t>.</w:t>
            </w:r>
            <w:r>
              <w:rPr>
                <w:rFonts w:ascii="Times" w:hAnsi="Times" w:cs="Helvetica"/>
                <w:sz w:val="22"/>
                <w:szCs w:val="22"/>
              </w:rPr>
              <w:t xml:space="preserve"> L</w:t>
            </w:r>
            <w:r>
              <w:rPr>
                <w:rFonts w:ascii="DecimaWE Rg" w:hAnsi="DecimaWE Rg"/>
                <w:sz w:val="22"/>
              </w:rPr>
              <w:t>e aule presentano evidenti segni di degrado, tanto che alcune risultano già essere inaccessibili per i rischi all’incolumità degli studenti.</w:t>
            </w:r>
            <w:r w:rsidR="00D46FDC">
              <w:rPr>
                <w:rFonts w:ascii="DecimaWE Rg" w:hAnsi="DecimaWE Rg"/>
                <w:sz w:val="22"/>
              </w:rPr>
              <w:t xml:space="preserve"> </w:t>
            </w:r>
            <w:r w:rsidR="00D46FDC">
              <w:rPr>
                <w:rFonts w:ascii="Times" w:hAnsi="Times" w:cs="Helvetica"/>
                <w:sz w:val="22"/>
                <w:szCs w:val="22"/>
              </w:rPr>
              <w:t xml:space="preserve">Con un così vasto e complesso sistema di strutture sociali (80 comprendendo quelle sanitarie, agricole ecc.), il carico quotidiano di manutenzione delle stesse per l’Eparchia, e in particolare per il Centro Servizi </w:t>
            </w:r>
            <w:r w:rsidR="00735AF2">
              <w:rPr>
                <w:rFonts w:ascii="Times" w:hAnsi="Times" w:cs="Helvetica"/>
                <w:sz w:val="22"/>
                <w:szCs w:val="22"/>
              </w:rPr>
              <w:t xml:space="preserve">(CS) </w:t>
            </w:r>
            <w:r w:rsidR="00D46FDC">
              <w:rPr>
                <w:rFonts w:ascii="Times" w:hAnsi="Times" w:cs="Helvetica"/>
                <w:sz w:val="22"/>
                <w:szCs w:val="22"/>
              </w:rPr>
              <w:t xml:space="preserve">creato per occuparsene, è gravosissimo. In media ognuna delle 80 strutture ha un paio di semplici o complesse richieste manutentive al mese, ciò significa che convogliano al partner locale circa 5 richieste (per difetto) al giorno. </w:t>
            </w:r>
            <w:r w:rsidR="00D46FDC" w:rsidRPr="000F1EBC">
              <w:rPr>
                <w:rFonts w:ascii="Times" w:hAnsi="Times" w:cs="Helvetica"/>
                <w:sz w:val="22"/>
                <w:szCs w:val="22"/>
              </w:rPr>
              <w:t>Per operare su una tale complessa e articolata rete</w:t>
            </w:r>
            <w:r w:rsidR="00D46FDC">
              <w:rPr>
                <w:rFonts w:ascii="Times" w:hAnsi="Times" w:cs="Helvetica"/>
                <w:sz w:val="22"/>
                <w:szCs w:val="22"/>
              </w:rPr>
              <w:t>, soprattutto quella maggiore, scolastica,</w:t>
            </w:r>
            <w:r w:rsidR="00D46FDC" w:rsidRPr="000F1EBC">
              <w:rPr>
                <w:rFonts w:ascii="Times" w:hAnsi="Times" w:cs="Helvetica"/>
                <w:sz w:val="22"/>
                <w:szCs w:val="22"/>
              </w:rPr>
              <w:t xml:space="preserve"> è necessario </w:t>
            </w:r>
            <w:r w:rsidR="00D46FDC">
              <w:rPr>
                <w:rFonts w:ascii="Times" w:hAnsi="Times" w:cs="Helvetica"/>
                <w:sz w:val="22"/>
                <w:szCs w:val="22"/>
              </w:rPr>
              <w:t>poter contare su un sistema standardizzato di rilevazione dei bisogni e dei conseguenti interventi,</w:t>
            </w:r>
            <w:r w:rsidR="00D46FDC" w:rsidRPr="000F1EBC">
              <w:rPr>
                <w:rFonts w:ascii="Times" w:hAnsi="Times" w:cs="Helvetica"/>
                <w:sz w:val="22"/>
                <w:szCs w:val="22"/>
              </w:rPr>
              <w:t xml:space="preserve"> collegare tra loro tutte le strutture esistenti in modo da procedere alla loro manutenzione o integrazione di spazi e servizi mancanti</w:t>
            </w:r>
            <w:r w:rsidR="00D46FDC">
              <w:rPr>
                <w:rFonts w:ascii="Times" w:hAnsi="Times" w:cs="Helvetica"/>
                <w:sz w:val="22"/>
                <w:szCs w:val="22"/>
              </w:rPr>
              <w:t xml:space="preserve"> in maniera pianificata, organizzata e ottimizzando tempi e risorse. </w:t>
            </w:r>
          </w:p>
        </w:tc>
      </w:tr>
    </w:tbl>
    <w:p w:rsidR="008861CE" w:rsidRPr="008861CE" w:rsidRDefault="007461F4" w:rsidP="008861CE">
      <w:pPr>
        <w:spacing w:before="60"/>
        <w:rPr>
          <w:rFonts w:ascii="DecimaWE Rg" w:hAnsi="DecimaWE Rg"/>
          <w:b/>
          <w:sz w:val="22"/>
          <w:szCs w:val="22"/>
        </w:rPr>
      </w:pPr>
      <w:r w:rsidRPr="002E3447">
        <w:rPr>
          <w:rFonts w:ascii="DecimaWE Rg" w:hAnsi="DecimaWE Rg"/>
          <w:b/>
          <w:sz w:val="22"/>
          <w:szCs w:val="22"/>
        </w:rPr>
        <w:lastRenderedPageBreak/>
        <w:t>Descrizione del progetto (</w:t>
      </w:r>
      <w:proofErr w:type="spellStart"/>
      <w:r w:rsidRPr="002E3447">
        <w:rPr>
          <w:rFonts w:ascii="DecimaWE Rg" w:hAnsi="DecimaWE Rg"/>
          <w:b/>
          <w:sz w:val="22"/>
          <w:szCs w:val="22"/>
        </w:rPr>
        <w:t>max</w:t>
      </w:r>
      <w:proofErr w:type="spellEnd"/>
      <w:r w:rsidRPr="002E3447">
        <w:rPr>
          <w:rFonts w:ascii="DecimaWE Rg" w:hAnsi="DecimaWE Rg"/>
          <w:b/>
          <w:sz w:val="22"/>
          <w:szCs w:val="22"/>
        </w:rPr>
        <w:t xml:space="preserve"> 50 righe)</w:t>
      </w:r>
      <w:r w:rsidR="00A939AE" w:rsidRPr="002E3447">
        <w:rPr>
          <w:rFonts w:ascii="DecimaWE Rg" w:hAnsi="DecimaWE Rg"/>
          <w:b/>
          <w:sz w:val="22"/>
          <w:szCs w:val="22"/>
        </w:rPr>
        <w:t>:</w:t>
      </w:r>
    </w:p>
    <w:p w:rsidR="00BE6439" w:rsidRDefault="00BE6439" w:rsidP="00735AF2">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p>
    <w:p w:rsidR="00BE6439" w:rsidRDefault="00735AF2" w:rsidP="00735AF2">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Pr>
          <w:rFonts w:ascii="DecimaWE Rg" w:hAnsi="DecimaWE Rg"/>
          <w:sz w:val="22"/>
        </w:rPr>
        <w:t xml:space="preserve">Il </w:t>
      </w:r>
      <w:r w:rsidR="008861CE">
        <w:rPr>
          <w:rFonts w:ascii="DecimaWE Rg" w:hAnsi="DecimaWE Rg"/>
          <w:sz w:val="22"/>
        </w:rPr>
        <w:t>Centro</w:t>
      </w:r>
      <w:r>
        <w:rPr>
          <w:rFonts w:ascii="DecimaWE Rg" w:hAnsi="DecimaWE Rg"/>
          <w:sz w:val="22"/>
        </w:rPr>
        <w:t xml:space="preserve"> Servizi (CS)</w:t>
      </w:r>
      <w:r w:rsidR="00BE6439">
        <w:rPr>
          <w:rFonts w:ascii="DecimaWE Rg" w:hAnsi="DecimaWE Rg"/>
          <w:sz w:val="22"/>
        </w:rPr>
        <w:t xml:space="preserve">, creato </w:t>
      </w:r>
      <w:r w:rsidR="00AE4EDA">
        <w:rPr>
          <w:rFonts w:ascii="DecimaWE Rg" w:hAnsi="DecimaWE Rg"/>
          <w:sz w:val="22"/>
        </w:rPr>
        <w:t xml:space="preserve">nel 2015 </w:t>
      </w:r>
      <w:r w:rsidR="00BE6439">
        <w:rPr>
          <w:rFonts w:ascii="DecimaWE Rg" w:hAnsi="DecimaWE Rg"/>
          <w:sz w:val="22"/>
        </w:rPr>
        <w:t xml:space="preserve">dal partner locale con il contributo determinante del capofila </w:t>
      </w:r>
      <w:proofErr w:type="spellStart"/>
      <w:r w:rsidR="00BE6439">
        <w:rPr>
          <w:rFonts w:ascii="DecimaWE Rg" w:hAnsi="DecimaWE Rg"/>
          <w:sz w:val="22"/>
        </w:rPr>
        <w:t>Missiòn</w:t>
      </w:r>
      <w:proofErr w:type="spellEnd"/>
      <w:r w:rsidR="00BE6439">
        <w:rPr>
          <w:rFonts w:ascii="DecimaWE Rg" w:hAnsi="DecimaWE Rg"/>
          <w:sz w:val="22"/>
        </w:rPr>
        <w:t xml:space="preserve"> e</w:t>
      </w:r>
      <w:r w:rsidR="00AE4EDA">
        <w:rPr>
          <w:rFonts w:ascii="DecimaWE Rg" w:hAnsi="DecimaWE Rg"/>
          <w:sz w:val="22"/>
        </w:rPr>
        <w:t xml:space="preserve"> grazie a anche</w:t>
      </w:r>
      <w:r w:rsidR="00BE6439">
        <w:rPr>
          <w:rFonts w:ascii="DecimaWE Rg" w:hAnsi="DecimaWE Rg"/>
          <w:sz w:val="22"/>
        </w:rPr>
        <w:t xml:space="preserve"> al </w:t>
      </w:r>
      <w:proofErr w:type="spellStart"/>
      <w:r w:rsidR="00BE6439">
        <w:rPr>
          <w:rFonts w:ascii="DecimaWE Rg" w:hAnsi="DecimaWE Rg"/>
          <w:sz w:val="22"/>
        </w:rPr>
        <w:t>co-finanizamento</w:t>
      </w:r>
      <w:proofErr w:type="spellEnd"/>
      <w:r w:rsidR="00BE6439">
        <w:rPr>
          <w:rFonts w:ascii="DecimaWE Rg" w:hAnsi="DecimaWE Rg"/>
          <w:sz w:val="22"/>
        </w:rPr>
        <w:t xml:space="preserve"> della CEI, è </w:t>
      </w:r>
      <w:r w:rsidR="008861CE">
        <w:rPr>
          <w:rFonts w:ascii="DecimaWE Rg" w:hAnsi="DecimaWE Rg"/>
          <w:sz w:val="22"/>
        </w:rPr>
        <w:t>già intervenuto</w:t>
      </w:r>
      <w:r w:rsidR="00BE6439">
        <w:rPr>
          <w:rFonts w:ascii="DecimaWE Rg" w:hAnsi="DecimaWE Rg"/>
          <w:sz w:val="22"/>
        </w:rPr>
        <w:t xml:space="preserve"> in termini manutentivi </w:t>
      </w:r>
      <w:r w:rsidR="008861CE">
        <w:rPr>
          <w:rFonts w:ascii="DecimaWE Rg" w:hAnsi="DecimaWE Rg"/>
          <w:sz w:val="22"/>
        </w:rPr>
        <w:t xml:space="preserve">in molte strutture, necessita di un sistema di rilevazione e intervento standardizzato e di una formazione specifica del personale, dedicata in particolar modo al più vasto settore, quello delle infrastrutture scolastiche. Si rende necessario poter formare e impiegare con un approccio di formazione </w:t>
      </w:r>
      <w:r w:rsidR="008861CE" w:rsidRPr="00397539">
        <w:rPr>
          <w:rFonts w:ascii="DecimaWE Rg" w:hAnsi="DecimaWE Rg"/>
          <w:i/>
          <w:sz w:val="22"/>
        </w:rPr>
        <w:t>on the job</w:t>
      </w:r>
      <w:r w:rsidR="008861CE">
        <w:rPr>
          <w:rFonts w:ascii="DecimaWE Rg" w:hAnsi="DecimaWE Rg"/>
          <w:sz w:val="22"/>
        </w:rPr>
        <w:t xml:space="preserve"> l’équipe del centro, e di poterlo istruire anche all’utilizzo di detto sistema di rilevazione dati e interventi, con l’applicazione di un sistema di identificazione dei tempi e delle priorità che standardizzi quello che attualmente è un modo di lavorare ancora non </w:t>
      </w:r>
      <w:r w:rsidR="00BE6439">
        <w:rPr>
          <w:rFonts w:ascii="DecimaWE Rg" w:hAnsi="DecimaWE Rg"/>
          <w:sz w:val="22"/>
        </w:rPr>
        <w:t>sufficientemente</w:t>
      </w:r>
      <w:r w:rsidR="008861CE">
        <w:rPr>
          <w:rFonts w:ascii="DecimaWE Rg" w:hAnsi="DecimaWE Rg"/>
          <w:sz w:val="22"/>
        </w:rPr>
        <w:t xml:space="preserve"> organizzato</w:t>
      </w:r>
      <w:r w:rsidR="00BE6439">
        <w:rPr>
          <w:rFonts w:ascii="DecimaWE Rg" w:hAnsi="DecimaWE Rg"/>
          <w:sz w:val="22"/>
        </w:rPr>
        <w:t>,</w:t>
      </w:r>
      <w:r w:rsidR="008861CE">
        <w:rPr>
          <w:rFonts w:ascii="DecimaWE Rg" w:hAnsi="DecimaWE Rg"/>
          <w:sz w:val="22"/>
        </w:rPr>
        <w:t xml:space="preserve"> per la mole di richieste che vi confluiscono quotidianamente. Questo progetto propone quindi un intervento migliorativo dal punto di vista dell’efficienza e adotterebbe </w:t>
      </w:r>
      <w:r>
        <w:rPr>
          <w:rFonts w:ascii="DecimaWE Rg" w:hAnsi="DecimaWE Rg"/>
          <w:sz w:val="22"/>
        </w:rPr>
        <w:t xml:space="preserve">a tale scopo </w:t>
      </w:r>
      <w:r w:rsidR="008861CE">
        <w:rPr>
          <w:rFonts w:ascii="DecimaWE Rg" w:hAnsi="DecimaWE Rg"/>
          <w:sz w:val="22"/>
        </w:rPr>
        <w:t xml:space="preserve">un primo intervento pilota alla scuola di </w:t>
      </w:r>
      <w:proofErr w:type="spellStart"/>
      <w:r w:rsidR="008861CE">
        <w:rPr>
          <w:rFonts w:ascii="DecimaWE Rg" w:hAnsi="DecimaWE Rg"/>
          <w:sz w:val="22"/>
        </w:rPr>
        <w:t>Burat</w:t>
      </w:r>
      <w:proofErr w:type="spellEnd"/>
      <w:r w:rsidR="008861CE">
        <w:rPr>
          <w:rFonts w:ascii="DecimaWE Rg" w:hAnsi="DecimaWE Rg"/>
          <w:sz w:val="22"/>
        </w:rPr>
        <w:t>, prescelta proprio in funzione del suo vasto bacino di utenza, la sua posizione centrale, l’urgenza dei relativi bisogni e il fatto che rappresenta un polo educativo a tutti gli effetti. Esso è infatti un raro caso di offerta scolastica ad ampio raggio, in grado di accogliere i bambini dai primi anni della formazione fino al quasi completamento della scuola superiore. Tale centro serve attualmente più di diciassette villaggi (per un bacino complessivo di oltre 40.000 persone) in un raggio di sette chilometri ed accoglie più di mille studenti.</w:t>
      </w:r>
      <w:r>
        <w:rPr>
          <w:rFonts w:ascii="DecimaWE Rg" w:hAnsi="DecimaWE Rg"/>
          <w:sz w:val="22"/>
        </w:rPr>
        <w:t xml:space="preserve"> </w:t>
      </w:r>
    </w:p>
    <w:p w:rsidR="00735AF2" w:rsidRDefault="00735AF2" w:rsidP="00735AF2">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Pr>
          <w:rFonts w:ascii="DecimaWE Rg" w:hAnsi="DecimaWE Rg"/>
          <w:sz w:val="22"/>
        </w:rPr>
        <w:t>In questo modo il progetto perseguirebbe una duplice finalità, così come di seguito esplicitato.</w:t>
      </w:r>
    </w:p>
    <w:p w:rsidR="00735AF2" w:rsidRDefault="00735AF2" w:rsidP="00735AF2">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szCs w:val="22"/>
        </w:rPr>
      </w:pPr>
      <w:r w:rsidRPr="00895468">
        <w:rPr>
          <w:rFonts w:ascii="DecimaWE Rg" w:hAnsi="DecimaWE Rg"/>
          <w:b/>
          <w:i/>
          <w:sz w:val="22"/>
        </w:rPr>
        <w:t>Obiettivo Generale:</w:t>
      </w:r>
      <w:r>
        <w:rPr>
          <w:rFonts w:ascii="DecimaWE Rg" w:hAnsi="DecimaWE Rg"/>
          <w:i/>
          <w:sz w:val="22"/>
        </w:rPr>
        <w:t xml:space="preserve"> </w:t>
      </w:r>
      <w:r>
        <w:rPr>
          <w:rFonts w:ascii="DecimaWE Rg" w:hAnsi="DecimaWE Rg"/>
          <w:sz w:val="22"/>
          <w:szCs w:val="22"/>
        </w:rPr>
        <w:t>Contribuire al m</w:t>
      </w:r>
      <w:r w:rsidRPr="002E2709">
        <w:rPr>
          <w:rFonts w:ascii="DecimaWE Rg" w:hAnsi="DecimaWE Rg"/>
          <w:sz w:val="22"/>
          <w:szCs w:val="22"/>
        </w:rPr>
        <w:t>igliora</w:t>
      </w:r>
      <w:r>
        <w:rPr>
          <w:rFonts w:ascii="DecimaWE Rg" w:hAnsi="DecimaWE Rg"/>
          <w:sz w:val="22"/>
          <w:szCs w:val="22"/>
        </w:rPr>
        <w:t>mento dell’accesso scolastico d</w:t>
      </w:r>
      <w:r w:rsidRPr="002E2709">
        <w:rPr>
          <w:rFonts w:ascii="DecimaWE Rg" w:hAnsi="DecimaWE Rg"/>
          <w:sz w:val="22"/>
          <w:szCs w:val="22"/>
        </w:rPr>
        <w:t xml:space="preserve">alla scuola materna fino alle scuole professionali </w:t>
      </w:r>
      <w:r>
        <w:rPr>
          <w:rFonts w:ascii="DecimaWE Rg" w:hAnsi="DecimaWE Rg"/>
          <w:sz w:val="22"/>
          <w:szCs w:val="22"/>
        </w:rPr>
        <w:t xml:space="preserve">e formando nuove competenze nel settore costruzioni e logistica per lo sviluppo infrastrutturale e socio-economico delle aree e popolazioni rurali (Etiopia). </w:t>
      </w:r>
    </w:p>
    <w:p w:rsidR="00735AF2" w:rsidRPr="00895468" w:rsidRDefault="00735AF2" w:rsidP="00735AF2">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
          <w:i/>
          <w:sz w:val="22"/>
          <w:szCs w:val="22"/>
        </w:rPr>
      </w:pPr>
      <w:r w:rsidRPr="00895468">
        <w:rPr>
          <w:rFonts w:ascii="DecimaWE Rg" w:hAnsi="DecimaWE Rg"/>
          <w:b/>
          <w:i/>
          <w:sz w:val="22"/>
          <w:szCs w:val="22"/>
        </w:rPr>
        <w:t>Obietti specifici:</w:t>
      </w:r>
    </w:p>
    <w:p w:rsidR="00735AF2" w:rsidRDefault="00735AF2" w:rsidP="00735AF2">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szCs w:val="22"/>
        </w:rPr>
      </w:pPr>
      <w:r w:rsidRPr="00006B8F">
        <w:rPr>
          <w:rFonts w:ascii="DecimaWE Rg" w:hAnsi="DecimaWE Rg"/>
          <w:b/>
          <w:sz w:val="22"/>
          <w:szCs w:val="22"/>
        </w:rPr>
        <w:t xml:space="preserve"> (1)</w:t>
      </w:r>
      <w:r>
        <w:rPr>
          <w:rFonts w:ascii="DecimaWE Rg" w:hAnsi="DecimaWE Rg"/>
          <w:sz w:val="22"/>
          <w:szCs w:val="22"/>
        </w:rPr>
        <w:t xml:space="preserve"> Rafforzare mediante formazione teorica e </w:t>
      </w:r>
      <w:r w:rsidRPr="00697FAF">
        <w:rPr>
          <w:rFonts w:ascii="DecimaWE Rg" w:hAnsi="DecimaWE Rg"/>
          <w:i/>
          <w:sz w:val="22"/>
          <w:szCs w:val="22"/>
        </w:rPr>
        <w:t>on the job</w:t>
      </w:r>
      <w:r>
        <w:rPr>
          <w:rFonts w:ascii="DecimaWE Rg" w:hAnsi="DecimaWE Rg"/>
          <w:sz w:val="22"/>
          <w:szCs w:val="22"/>
        </w:rPr>
        <w:t xml:space="preserve"> il comparto logistico addetto alle</w:t>
      </w:r>
      <w:r w:rsidRPr="002E2709">
        <w:rPr>
          <w:rFonts w:ascii="DecimaWE Rg" w:hAnsi="DecimaWE Rg"/>
          <w:sz w:val="22"/>
          <w:szCs w:val="22"/>
        </w:rPr>
        <w:t xml:space="preserve"> manutenzion</w:t>
      </w:r>
      <w:r>
        <w:rPr>
          <w:rFonts w:ascii="DecimaWE Rg" w:hAnsi="DecimaWE Rg"/>
          <w:sz w:val="22"/>
          <w:szCs w:val="22"/>
        </w:rPr>
        <w:t xml:space="preserve">i, riabilitazione, valorizzazione, ampliamento e adeguamento alla normativa scolastica </w:t>
      </w:r>
      <w:r w:rsidRPr="002E2709">
        <w:rPr>
          <w:rFonts w:ascii="DecimaWE Rg" w:hAnsi="DecimaWE Rg"/>
          <w:sz w:val="22"/>
          <w:szCs w:val="22"/>
        </w:rPr>
        <w:t xml:space="preserve">del patrimonio </w:t>
      </w:r>
      <w:r>
        <w:rPr>
          <w:rFonts w:ascii="DecimaWE Rg" w:hAnsi="DecimaWE Rg"/>
          <w:sz w:val="22"/>
          <w:szCs w:val="22"/>
        </w:rPr>
        <w:t xml:space="preserve">delle strutture educative </w:t>
      </w:r>
      <w:r w:rsidRPr="002E2709">
        <w:rPr>
          <w:rFonts w:ascii="DecimaWE Rg" w:hAnsi="DecimaWE Rg"/>
          <w:sz w:val="22"/>
          <w:szCs w:val="22"/>
        </w:rPr>
        <w:t>esistent</w:t>
      </w:r>
      <w:r>
        <w:rPr>
          <w:rFonts w:ascii="DecimaWE Rg" w:hAnsi="DecimaWE Rg"/>
          <w:sz w:val="22"/>
          <w:szCs w:val="22"/>
        </w:rPr>
        <w:t xml:space="preserve">i nella Diocesi di </w:t>
      </w:r>
      <w:proofErr w:type="spellStart"/>
      <w:r>
        <w:rPr>
          <w:rFonts w:ascii="DecimaWE Rg" w:hAnsi="DecimaWE Rg"/>
          <w:sz w:val="22"/>
          <w:szCs w:val="22"/>
        </w:rPr>
        <w:t>Emdibir</w:t>
      </w:r>
      <w:proofErr w:type="spellEnd"/>
      <w:r>
        <w:rPr>
          <w:rFonts w:ascii="DecimaWE Rg" w:hAnsi="DecimaWE Rg"/>
          <w:sz w:val="22"/>
          <w:szCs w:val="22"/>
        </w:rPr>
        <w:t xml:space="preserve">, Regione del </w:t>
      </w:r>
      <w:proofErr w:type="spellStart"/>
      <w:r>
        <w:rPr>
          <w:rFonts w:ascii="DecimaWE Rg" w:hAnsi="DecimaWE Rg"/>
          <w:sz w:val="22"/>
          <w:szCs w:val="22"/>
        </w:rPr>
        <w:t>Guraghe</w:t>
      </w:r>
      <w:proofErr w:type="spellEnd"/>
      <w:r>
        <w:rPr>
          <w:rFonts w:ascii="DecimaWE Rg" w:hAnsi="DecimaWE Rg"/>
          <w:sz w:val="22"/>
          <w:szCs w:val="22"/>
        </w:rPr>
        <w:t>, Etiopia;</w:t>
      </w:r>
    </w:p>
    <w:p w:rsidR="00735AF2" w:rsidRDefault="00735AF2" w:rsidP="00735AF2">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szCs w:val="22"/>
        </w:rPr>
      </w:pPr>
      <w:r w:rsidRPr="00006B8F">
        <w:rPr>
          <w:rFonts w:ascii="DecimaWE Rg" w:hAnsi="DecimaWE Rg"/>
          <w:b/>
          <w:sz w:val="22"/>
          <w:szCs w:val="22"/>
        </w:rPr>
        <w:t>(2)</w:t>
      </w:r>
      <w:r>
        <w:rPr>
          <w:rFonts w:ascii="DecimaWE Rg" w:hAnsi="DecimaWE Rg"/>
          <w:sz w:val="22"/>
          <w:szCs w:val="22"/>
        </w:rPr>
        <w:t xml:space="preserve"> Ampliare le possibilità di accesso all’offerta educativa dei bambini e dei giovani dalla scuola  materna alle superiori mediante la riabilitazione completa del polo scolastico di </w:t>
      </w:r>
      <w:proofErr w:type="spellStart"/>
      <w:r>
        <w:rPr>
          <w:rFonts w:ascii="DecimaWE Rg" w:hAnsi="DecimaWE Rg"/>
          <w:sz w:val="22"/>
          <w:szCs w:val="22"/>
        </w:rPr>
        <w:t>Burat</w:t>
      </w:r>
      <w:proofErr w:type="spellEnd"/>
      <w:r>
        <w:rPr>
          <w:rFonts w:ascii="DecimaWE Rg" w:hAnsi="DecimaWE Rg"/>
          <w:sz w:val="22"/>
          <w:szCs w:val="22"/>
        </w:rPr>
        <w:t xml:space="preserve">, Regione del </w:t>
      </w:r>
      <w:proofErr w:type="spellStart"/>
      <w:r>
        <w:rPr>
          <w:rFonts w:ascii="DecimaWE Rg" w:hAnsi="DecimaWE Rg"/>
          <w:sz w:val="22"/>
          <w:szCs w:val="22"/>
        </w:rPr>
        <w:t>Guraghe</w:t>
      </w:r>
      <w:proofErr w:type="spellEnd"/>
      <w:r>
        <w:rPr>
          <w:rFonts w:ascii="DecimaWE Rg" w:hAnsi="DecimaWE Rg"/>
          <w:sz w:val="22"/>
          <w:szCs w:val="22"/>
        </w:rPr>
        <w:t>, Etiopia;</w:t>
      </w:r>
    </w:p>
    <w:p w:rsidR="00735AF2" w:rsidRDefault="00735AF2" w:rsidP="00735AF2">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szCs w:val="22"/>
        </w:rPr>
      </w:pPr>
      <w:r w:rsidRPr="00735AF2">
        <w:rPr>
          <w:rFonts w:ascii="DecimaWE Rg" w:hAnsi="DecimaWE Rg"/>
          <w:i/>
          <w:sz w:val="22"/>
          <w:szCs w:val="22"/>
        </w:rPr>
        <w:t>A questi obiettivi prioritari se ne aggiunge uno relativo alla ricaduta del progetto sul territorio regionale in Italia:</w:t>
      </w:r>
      <w:r>
        <w:rPr>
          <w:rFonts w:ascii="DecimaWE Rg" w:hAnsi="DecimaWE Rg"/>
          <w:sz w:val="22"/>
          <w:szCs w:val="22"/>
        </w:rPr>
        <w:t xml:space="preserve"> </w:t>
      </w:r>
      <w:r w:rsidRPr="00006B8F">
        <w:rPr>
          <w:rFonts w:ascii="DecimaWE Rg" w:hAnsi="DecimaWE Rg"/>
          <w:b/>
          <w:sz w:val="22"/>
          <w:szCs w:val="22"/>
        </w:rPr>
        <w:t>(3)</w:t>
      </w:r>
      <w:r>
        <w:rPr>
          <w:rFonts w:ascii="DecimaWE Rg" w:hAnsi="DecimaWE Rg"/>
          <w:sz w:val="22"/>
          <w:szCs w:val="22"/>
        </w:rPr>
        <w:t xml:space="preserve"> Incrementare la conoscenza e la sensibilizzazione presso gli studenti delle scuole superiori  del territorio regionale, verso l’internazionalizzazione della cittadinanza attiva e i temi della educazione alla mondialità.</w:t>
      </w:r>
    </w:p>
    <w:p w:rsidR="00895468" w:rsidRDefault="00006B8F" w:rsidP="00895468">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szCs w:val="22"/>
        </w:rPr>
      </w:pPr>
      <w:r>
        <w:rPr>
          <w:rFonts w:ascii="DecimaWE Rg" w:hAnsi="DecimaWE Rg"/>
          <w:sz w:val="22"/>
          <w:szCs w:val="22"/>
        </w:rPr>
        <w:t>Per il raggiungimento di ogni obiettivo specifico l’intervento produrrà</w:t>
      </w:r>
      <w:r w:rsidR="00735AF2">
        <w:rPr>
          <w:rFonts w:ascii="DecimaWE Rg" w:hAnsi="DecimaWE Rg"/>
          <w:sz w:val="22"/>
          <w:szCs w:val="22"/>
        </w:rPr>
        <w:t xml:space="preserve"> i seguenti </w:t>
      </w:r>
      <w:r w:rsidR="00735AF2" w:rsidRPr="00895468">
        <w:rPr>
          <w:rFonts w:ascii="DecimaWE Rg" w:hAnsi="DecimaWE Rg"/>
          <w:b/>
          <w:i/>
          <w:sz w:val="22"/>
          <w:szCs w:val="22"/>
        </w:rPr>
        <w:t>Risultati Attesi</w:t>
      </w:r>
      <w:r w:rsidR="00735AF2" w:rsidRPr="00895468">
        <w:rPr>
          <w:rFonts w:ascii="DecimaWE Rg" w:hAnsi="DecimaWE Rg"/>
          <w:b/>
          <w:sz w:val="22"/>
          <w:szCs w:val="22"/>
        </w:rPr>
        <w:t xml:space="preserve"> </w:t>
      </w:r>
      <w:r w:rsidR="00735AF2" w:rsidRPr="00895468">
        <w:rPr>
          <w:rFonts w:ascii="DecimaWE Rg" w:hAnsi="DecimaWE Rg"/>
          <w:b/>
          <w:i/>
          <w:sz w:val="22"/>
          <w:szCs w:val="22"/>
        </w:rPr>
        <w:t>(R)</w:t>
      </w:r>
      <w:r w:rsidR="00735AF2" w:rsidRPr="00735AF2">
        <w:rPr>
          <w:rFonts w:ascii="DecimaWE Rg" w:hAnsi="DecimaWE Rg"/>
          <w:i/>
          <w:sz w:val="22"/>
          <w:szCs w:val="22"/>
        </w:rPr>
        <w:t xml:space="preserve"> </w:t>
      </w:r>
      <w:r w:rsidR="00735AF2">
        <w:rPr>
          <w:rFonts w:ascii="DecimaWE Rg" w:hAnsi="DecimaWE Rg"/>
          <w:sz w:val="22"/>
          <w:szCs w:val="22"/>
        </w:rPr>
        <w:t>e per mezzo delle r</w:t>
      </w:r>
      <w:r w:rsidR="00895468">
        <w:rPr>
          <w:rFonts w:ascii="DecimaWE Rg" w:hAnsi="DecimaWE Rg"/>
          <w:sz w:val="22"/>
          <w:szCs w:val="22"/>
        </w:rPr>
        <w:t>ispett</w:t>
      </w:r>
      <w:r w:rsidR="00735AF2">
        <w:rPr>
          <w:rFonts w:ascii="DecimaWE Rg" w:hAnsi="DecimaWE Rg"/>
          <w:sz w:val="22"/>
          <w:szCs w:val="22"/>
        </w:rPr>
        <w:t xml:space="preserve">ive </w:t>
      </w:r>
      <w:r w:rsidR="00735AF2" w:rsidRPr="00895468">
        <w:rPr>
          <w:rFonts w:ascii="DecimaWE Rg" w:hAnsi="DecimaWE Rg"/>
          <w:b/>
          <w:i/>
          <w:sz w:val="22"/>
          <w:szCs w:val="22"/>
        </w:rPr>
        <w:t>Attività previste (A)</w:t>
      </w:r>
      <w:r w:rsidR="00735AF2" w:rsidRPr="00895468">
        <w:rPr>
          <w:rFonts w:ascii="DecimaWE Rg" w:hAnsi="DecimaWE Rg"/>
          <w:b/>
          <w:sz w:val="22"/>
          <w:szCs w:val="22"/>
        </w:rPr>
        <w:t>:</w:t>
      </w:r>
    </w:p>
    <w:p w:rsidR="00895468" w:rsidRDefault="00895468" w:rsidP="00895468">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Cs/>
          <w:sz w:val="22"/>
          <w:szCs w:val="22"/>
        </w:rPr>
      </w:pPr>
      <w:r>
        <w:rPr>
          <w:rFonts w:ascii="DecimaWE Rg" w:hAnsi="DecimaWE Rg"/>
          <w:bCs/>
          <w:sz w:val="22"/>
          <w:szCs w:val="22"/>
        </w:rPr>
        <w:t xml:space="preserve">R 1.1 - </w:t>
      </w:r>
      <w:r w:rsidRPr="005302E7">
        <w:rPr>
          <w:rFonts w:ascii="DecimaWE Rg" w:hAnsi="DecimaWE Rg"/>
          <w:bCs/>
          <w:sz w:val="22"/>
          <w:szCs w:val="22"/>
        </w:rPr>
        <w:t>A 1</w:t>
      </w:r>
      <w:r>
        <w:rPr>
          <w:rFonts w:ascii="DecimaWE Rg" w:hAnsi="DecimaWE Rg"/>
          <w:bCs/>
          <w:sz w:val="22"/>
          <w:szCs w:val="22"/>
        </w:rPr>
        <w:t xml:space="preserve">.1  </w:t>
      </w:r>
      <w:r>
        <w:rPr>
          <w:rFonts w:ascii="DecimaWE Rg" w:hAnsi="DecimaWE Rg"/>
          <w:bCs/>
          <w:sz w:val="22"/>
          <w:szCs w:val="22"/>
        </w:rPr>
        <w:tab/>
      </w:r>
      <w:r>
        <w:rPr>
          <w:rFonts w:ascii="DecimaWE Rg" w:hAnsi="DecimaWE Rg"/>
          <w:bCs/>
          <w:sz w:val="22"/>
          <w:szCs w:val="22"/>
        </w:rPr>
        <w:tab/>
      </w:r>
      <w:r w:rsidRPr="00895468">
        <w:rPr>
          <w:rFonts w:ascii="DecimaWE Rg" w:hAnsi="DecimaWE Rg"/>
          <w:bCs/>
          <w:sz w:val="22"/>
          <w:szCs w:val="22"/>
        </w:rPr>
        <w:t>Formazione tecnici e muratori locali</w:t>
      </w:r>
      <w:r>
        <w:rPr>
          <w:rFonts w:ascii="DecimaWE Rg" w:hAnsi="DecimaWE Rg"/>
          <w:bCs/>
          <w:sz w:val="22"/>
          <w:szCs w:val="22"/>
        </w:rPr>
        <w:t>;</w:t>
      </w:r>
    </w:p>
    <w:p w:rsidR="00895468" w:rsidRDefault="00895468" w:rsidP="00895468">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szCs w:val="22"/>
        </w:rPr>
      </w:pPr>
      <w:r>
        <w:rPr>
          <w:rFonts w:ascii="DecimaWE Rg" w:hAnsi="DecimaWE Rg"/>
          <w:bCs/>
          <w:sz w:val="22"/>
          <w:szCs w:val="22"/>
        </w:rPr>
        <w:t xml:space="preserve">R 1.2 - </w:t>
      </w:r>
      <w:r w:rsidRPr="005302E7">
        <w:rPr>
          <w:rFonts w:ascii="DecimaWE Rg" w:hAnsi="DecimaWE Rg"/>
          <w:bCs/>
          <w:sz w:val="22"/>
          <w:szCs w:val="22"/>
        </w:rPr>
        <w:t>A 1</w:t>
      </w:r>
      <w:r>
        <w:rPr>
          <w:rFonts w:ascii="DecimaWE Rg" w:hAnsi="DecimaWE Rg"/>
          <w:bCs/>
          <w:sz w:val="22"/>
          <w:szCs w:val="22"/>
        </w:rPr>
        <w:t xml:space="preserve">.2.1  </w:t>
      </w:r>
      <w:r>
        <w:rPr>
          <w:rFonts w:ascii="DecimaWE Rg" w:hAnsi="DecimaWE Rg"/>
          <w:bCs/>
          <w:sz w:val="22"/>
          <w:szCs w:val="22"/>
        </w:rPr>
        <w:tab/>
      </w:r>
      <w:r w:rsidRPr="00895468">
        <w:rPr>
          <w:rFonts w:ascii="DecimaWE Rg" w:hAnsi="DecimaWE Rg"/>
          <w:sz w:val="22"/>
          <w:szCs w:val="22"/>
        </w:rPr>
        <w:t>Definizione e creazione Database scuole</w:t>
      </w:r>
      <w:r>
        <w:rPr>
          <w:rFonts w:ascii="DecimaWE Rg" w:hAnsi="DecimaWE Rg"/>
          <w:sz w:val="22"/>
          <w:szCs w:val="22"/>
        </w:rPr>
        <w:t>;</w:t>
      </w:r>
    </w:p>
    <w:p w:rsidR="00895468" w:rsidRDefault="00895468" w:rsidP="00895468">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szCs w:val="22"/>
        </w:rPr>
      </w:pPr>
      <w:r>
        <w:rPr>
          <w:rFonts w:ascii="DecimaWE Rg" w:hAnsi="DecimaWE Rg"/>
          <w:bCs/>
          <w:sz w:val="22"/>
          <w:szCs w:val="22"/>
        </w:rPr>
        <w:t xml:space="preserve">R.1.2 – </w:t>
      </w:r>
      <w:r w:rsidRPr="00F7752D">
        <w:rPr>
          <w:rFonts w:ascii="DecimaWE Rg" w:hAnsi="DecimaWE Rg"/>
          <w:bCs/>
          <w:sz w:val="22"/>
          <w:szCs w:val="22"/>
        </w:rPr>
        <w:t>A</w:t>
      </w:r>
      <w:r>
        <w:rPr>
          <w:rFonts w:ascii="DecimaWE Rg" w:hAnsi="DecimaWE Rg"/>
          <w:bCs/>
          <w:sz w:val="22"/>
          <w:szCs w:val="22"/>
        </w:rPr>
        <w:t xml:space="preserve"> 1.</w:t>
      </w:r>
      <w:r w:rsidRPr="00F7752D">
        <w:rPr>
          <w:rFonts w:ascii="DecimaWE Rg" w:hAnsi="DecimaWE Rg"/>
          <w:bCs/>
          <w:sz w:val="22"/>
          <w:szCs w:val="22"/>
        </w:rPr>
        <w:t xml:space="preserve"> 2</w:t>
      </w:r>
      <w:r>
        <w:rPr>
          <w:rFonts w:ascii="DecimaWE Rg" w:hAnsi="DecimaWE Rg"/>
          <w:bCs/>
          <w:sz w:val="22"/>
          <w:szCs w:val="22"/>
        </w:rPr>
        <w:t>.2</w:t>
      </w:r>
      <w:r>
        <w:rPr>
          <w:rFonts w:ascii="DecimaWE Rg" w:hAnsi="DecimaWE Rg"/>
          <w:sz w:val="22"/>
          <w:szCs w:val="22"/>
        </w:rPr>
        <w:t xml:space="preserve"> </w:t>
      </w:r>
      <w:r>
        <w:rPr>
          <w:rFonts w:ascii="DecimaWE Rg" w:hAnsi="DecimaWE Rg"/>
          <w:sz w:val="22"/>
          <w:szCs w:val="22"/>
        </w:rPr>
        <w:tab/>
      </w:r>
      <w:r w:rsidRPr="00895468">
        <w:rPr>
          <w:rFonts w:ascii="DecimaWE Rg" w:hAnsi="DecimaWE Rg"/>
          <w:sz w:val="22"/>
          <w:szCs w:val="22"/>
        </w:rPr>
        <w:t>Raccolta dati, rilievi, elaborazione disegni tecnici</w:t>
      </w:r>
      <w:r>
        <w:rPr>
          <w:rFonts w:ascii="DecimaWE Rg" w:hAnsi="DecimaWE Rg"/>
          <w:sz w:val="22"/>
          <w:szCs w:val="22"/>
        </w:rPr>
        <w:t xml:space="preserve">; </w:t>
      </w:r>
    </w:p>
    <w:p w:rsidR="00895468" w:rsidRDefault="00895468" w:rsidP="00895468">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szCs w:val="22"/>
        </w:rPr>
      </w:pPr>
      <w:r>
        <w:rPr>
          <w:rFonts w:ascii="DecimaWE Rg" w:hAnsi="DecimaWE Rg"/>
          <w:bCs/>
          <w:sz w:val="22"/>
          <w:szCs w:val="22"/>
        </w:rPr>
        <w:t xml:space="preserve">R 1.2 - </w:t>
      </w:r>
      <w:r w:rsidRPr="005302E7">
        <w:rPr>
          <w:rFonts w:ascii="DecimaWE Rg" w:hAnsi="DecimaWE Rg"/>
          <w:bCs/>
          <w:sz w:val="22"/>
          <w:szCs w:val="22"/>
        </w:rPr>
        <w:t xml:space="preserve">A </w:t>
      </w:r>
      <w:r>
        <w:rPr>
          <w:rFonts w:ascii="DecimaWE Rg" w:hAnsi="DecimaWE Rg"/>
          <w:bCs/>
          <w:sz w:val="22"/>
          <w:szCs w:val="22"/>
        </w:rPr>
        <w:t xml:space="preserve">1.2.3 </w:t>
      </w:r>
      <w:r>
        <w:rPr>
          <w:rFonts w:ascii="DecimaWE Rg" w:hAnsi="DecimaWE Rg"/>
          <w:bCs/>
          <w:sz w:val="22"/>
          <w:szCs w:val="22"/>
        </w:rPr>
        <w:tab/>
      </w:r>
      <w:r>
        <w:rPr>
          <w:rFonts w:ascii="DecimaWE Rg" w:hAnsi="DecimaWE Rg"/>
          <w:bCs/>
          <w:sz w:val="22"/>
          <w:szCs w:val="22"/>
        </w:rPr>
        <w:tab/>
        <w:t>Tipizzazione</w:t>
      </w:r>
      <w:r w:rsidRPr="00895468">
        <w:rPr>
          <w:rFonts w:ascii="DecimaWE Rg" w:hAnsi="DecimaWE Rg"/>
          <w:sz w:val="22"/>
          <w:szCs w:val="22"/>
        </w:rPr>
        <w:t xml:space="preserve"> interventi manutentivi</w:t>
      </w:r>
      <w:r>
        <w:rPr>
          <w:rFonts w:ascii="DecimaWE Rg" w:hAnsi="DecimaWE Rg"/>
          <w:sz w:val="22"/>
          <w:szCs w:val="22"/>
        </w:rPr>
        <w:t>,</w:t>
      </w:r>
      <w:r w:rsidRPr="00895468">
        <w:rPr>
          <w:rFonts w:ascii="DecimaWE Rg" w:hAnsi="DecimaWE Rg"/>
          <w:sz w:val="22"/>
          <w:szCs w:val="22"/>
        </w:rPr>
        <w:t xml:space="preserve"> applicazione standard e priorità al polo di </w:t>
      </w:r>
      <w:proofErr w:type="spellStart"/>
      <w:r w:rsidRPr="00895468">
        <w:rPr>
          <w:rFonts w:ascii="DecimaWE Rg" w:hAnsi="DecimaWE Rg"/>
          <w:sz w:val="22"/>
          <w:szCs w:val="22"/>
        </w:rPr>
        <w:t>Burat</w:t>
      </w:r>
      <w:proofErr w:type="spellEnd"/>
      <w:r>
        <w:rPr>
          <w:rFonts w:ascii="DecimaWE Rg" w:hAnsi="DecimaWE Rg"/>
          <w:sz w:val="22"/>
          <w:szCs w:val="22"/>
        </w:rPr>
        <w:t>;</w:t>
      </w:r>
    </w:p>
    <w:p w:rsidR="00895468" w:rsidRDefault="00895468" w:rsidP="00895468">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szCs w:val="22"/>
        </w:rPr>
      </w:pPr>
      <w:r>
        <w:rPr>
          <w:rFonts w:ascii="DecimaWE Rg" w:hAnsi="DecimaWE Rg"/>
          <w:bCs/>
          <w:sz w:val="22"/>
          <w:szCs w:val="22"/>
        </w:rPr>
        <w:t xml:space="preserve">R 2.1 - </w:t>
      </w:r>
      <w:r w:rsidRPr="005302E7">
        <w:rPr>
          <w:rFonts w:ascii="DecimaWE Rg" w:hAnsi="DecimaWE Rg"/>
          <w:bCs/>
          <w:sz w:val="22"/>
          <w:szCs w:val="22"/>
        </w:rPr>
        <w:t xml:space="preserve">A </w:t>
      </w:r>
      <w:r>
        <w:rPr>
          <w:rFonts w:ascii="DecimaWE Rg" w:hAnsi="DecimaWE Rg"/>
          <w:bCs/>
          <w:sz w:val="22"/>
          <w:szCs w:val="22"/>
        </w:rPr>
        <w:t>2.1</w:t>
      </w:r>
      <w:r>
        <w:rPr>
          <w:rFonts w:ascii="DecimaWE Rg" w:hAnsi="DecimaWE Rg"/>
          <w:sz w:val="22"/>
          <w:szCs w:val="22"/>
        </w:rPr>
        <w:t xml:space="preserve"> </w:t>
      </w:r>
      <w:r>
        <w:rPr>
          <w:rFonts w:ascii="DecimaWE Rg" w:hAnsi="DecimaWE Rg"/>
          <w:sz w:val="22"/>
          <w:szCs w:val="22"/>
        </w:rPr>
        <w:tab/>
      </w:r>
      <w:r>
        <w:rPr>
          <w:rFonts w:ascii="DecimaWE Rg" w:hAnsi="DecimaWE Rg"/>
          <w:sz w:val="22"/>
          <w:szCs w:val="22"/>
        </w:rPr>
        <w:tab/>
      </w:r>
      <w:r w:rsidRPr="00895468">
        <w:rPr>
          <w:rFonts w:ascii="DecimaWE Rg" w:hAnsi="DecimaWE Rg"/>
          <w:sz w:val="22"/>
          <w:szCs w:val="22"/>
        </w:rPr>
        <w:t xml:space="preserve">Avvio, esecuzione e completamento dei lavori al polo scolastico di </w:t>
      </w:r>
      <w:proofErr w:type="spellStart"/>
      <w:r w:rsidRPr="00895468">
        <w:rPr>
          <w:rFonts w:ascii="DecimaWE Rg" w:hAnsi="DecimaWE Rg"/>
          <w:sz w:val="22"/>
          <w:szCs w:val="22"/>
        </w:rPr>
        <w:t>Burat</w:t>
      </w:r>
      <w:proofErr w:type="spellEnd"/>
      <w:r>
        <w:rPr>
          <w:rFonts w:ascii="DecimaWE Rg" w:hAnsi="DecimaWE Rg"/>
          <w:sz w:val="22"/>
          <w:szCs w:val="22"/>
        </w:rPr>
        <w:t>;</w:t>
      </w:r>
    </w:p>
    <w:p w:rsidR="00895468" w:rsidRDefault="00895468" w:rsidP="00895468">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szCs w:val="22"/>
        </w:rPr>
      </w:pPr>
      <w:r>
        <w:rPr>
          <w:rFonts w:ascii="DecimaWE Rg" w:hAnsi="DecimaWE Rg"/>
          <w:bCs/>
          <w:sz w:val="22"/>
          <w:szCs w:val="22"/>
        </w:rPr>
        <w:t xml:space="preserve">R 2.2 - </w:t>
      </w:r>
      <w:r w:rsidRPr="005302E7">
        <w:rPr>
          <w:rFonts w:ascii="DecimaWE Rg" w:hAnsi="DecimaWE Rg"/>
          <w:bCs/>
          <w:sz w:val="22"/>
          <w:szCs w:val="22"/>
        </w:rPr>
        <w:t xml:space="preserve">A </w:t>
      </w:r>
      <w:r>
        <w:rPr>
          <w:rFonts w:ascii="DecimaWE Rg" w:hAnsi="DecimaWE Rg"/>
          <w:bCs/>
          <w:sz w:val="22"/>
          <w:szCs w:val="22"/>
        </w:rPr>
        <w:t>2.2</w:t>
      </w:r>
      <w:r>
        <w:rPr>
          <w:rFonts w:ascii="DecimaWE Rg" w:hAnsi="DecimaWE Rg"/>
          <w:sz w:val="22"/>
          <w:szCs w:val="22"/>
        </w:rPr>
        <w:t xml:space="preserve"> </w:t>
      </w:r>
      <w:r>
        <w:rPr>
          <w:rFonts w:ascii="DecimaWE Rg" w:hAnsi="DecimaWE Rg"/>
          <w:sz w:val="22"/>
          <w:szCs w:val="22"/>
        </w:rPr>
        <w:tab/>
      </w:r>
      <w:r>
        <w:rPr>
          <w:rFonts w:ascii="DecimaWE Rg" w:hAnsi="DecimaWE Rg"/>
          <w:sz w:val="22"/>
          <w:szCs w:val="22"/>
        </w:rPr>
        <w:tab/>
      </w:r>
      <w:r w:rsidRPr="00895468">
        <w:rPr>
          <w:rFonts w:ascii="DecimaWE Rg" w:hAnsi="DecimaWE Rg"/>
          <w:sz w:val="22"/>
          <w:szCs w:val="22"/>
        </w:rPr>
        <w:t>Inaugurazione nuovo Polo scolastico e apertura iscrizioni</w:t>
      </w:r>
      <w:r>
        <w:rPr>
          <w:rFonts w:ascii="DecimaWE Rg" w:hAnsi="DecimaWE Rg"/>
          <w:sz w:val="22"/>
          <w:szCs w:val="22"/>
        </w:rPr>
        <w:t>;</w:t>
      </w:r>
    </w:p>
    <w:p w:rsidR="00895468" w:rsidRDefault="00895468" w:rsidP="00895468">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Cs/>
          <w:sz w:val="22"/>
          <w:szCs w:val="22"/>
        </w:rPr>
      </w:pPr>
      <w:r w:rsidRPr="00580F00">
        <w:rPr>
          <w:rFonts w:ascii="DecimaWE Rg" w:hAnsi="DecimaWE Rg"/>
          <w:bCs/>
          <w:sz w:val="22"/>
          <w:szCs w:val="22"/>
        </w:rPr>
        <w:t>R 3.1 – A 3.1</w:t>
      </w:r>
      <w:r>
        <w:rPr>
          <w:rFonts w:ascii="DecimaWE Rg" w:hAnsi="DecimaWE Rg"/>
          <w:sz w:val="22"/>
          <w:szCs w:val="22"/>
        </w:rPr>
        <w:tab/>
      </w:r>
      <w:r>
        <w:rPr>
          <w:rFonts w:ascii="DecimaWE Rg" w:hAnsi="DecimaWE Rg"/>
          <w:sz w:val="22"/>
          <w:szCs w:val="22"/>
        </w:rPr>
        <w:tab/>
      </w:r>
      <w:r w:rsidRPr="00895468">
        <w:rPr>
          <w:rFonts w:ascii="DecimaWE Rg" w:hAnsi="DecimaWE Rg"/>
          <w:bCs/>
          <w:sz w:val="22"/>
          <w:szCs w:val="22"/>
        </w:rPr>
        <w:t>In Italia: sensibilizzazione e divulgazione nelle scuole</w:t>
      </w:r>
      <w:r>
        <w:rPr>
          <w:rFonts w:ascii="DecimaWE Rg" w:hAnsi="DecimaWE Rg"/>
          <w:bCs/>
          <w:sz w:val="22"/>
          <w:szCs w:val="22"/>
        </w:rPr>
        <w:t>;</w:t>
      </w:r>
    </w:p>
    <w:p w:rsidR="00006B8F" w:rsidRDefault="00895468" w:rsidP="00006B8F">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szCs w:val="22"/>
        </w:rPr>
      </w:pPr>
      <w:r>
        <w:rPr>
          <w:rFonts w:ascii="DecimaWE Rg" w:hAnsi="DecimaWE Rg"/>
          <w:bCs/>
          <w:sz w:val="22"/>
          <w:szCs w:val="22"/>
        </w:rPr>
        <w:t>Attività trasversale</w:t>
      </w:r>
      <w:r>
        <w:rPr>
          <w:rFonts w:ascii="DecimaWE Rg" w:hAnsi="DecimaWE Rg"/>
          <w:bCs/>
          <w:sz w:val="22"/>
          <w:szCs w:val="22"/>
        </w:rPr>
        <w:tab/>
      </w:r>
      <w:r w:rsidRPr="00895468">
        <w:rPr>
          <w:rFonts w:ascii="DecimaWE Rg" w:hAnsi="DecimaWE Rg"/>
          <w:sz w:val="22"/>
          <w:szCs w:val="22"/>
        </w:rPr>
        <w:t>Gestione generale del progetto e missione di monitoraggio</w:t>
      </w:r>
      <w:r>
        <w:rPr>
          <w:rFonts w:ascii="DecimaWE Rg" w:hAnsi="DecimaWE Rg"/>
          <w:sz w:val="22"/>
          <w:szCs w:val="22"/>
        </w:rPr>
        <w:t>.</w:t>
      </w:r>
    </w:p>
    <w:p w:rsidR="00006B8F" w:rsidRDefault="00006B8F" w:rsidP="00006B8F">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006B8F">
        <w:rPr>
          <w:rFonts w:ascii="DecimaWE Rg" w:hAnsi="DecimaWE Rg"/>
          <w:b/>
          <w:i/>
          <w:sz w:val="22"/>
        </w:rPr>
        <w:t>Beneficiari diretti:</w:t>
      </w:r>
      <w:r>
        <w:rPr>
          <w:rFonts w:ascii="DecimaWE Rg" w:hAnsi="DecimaWE Rg"/>
          <w:sz w:val="22"/>
        </w:rPr>
        <w:t xml:space="preserve"> più di 1.000 studenti, 50 dipendenti scolastici, circa una decina di operai e personale formato, e i relativi nuclei familiari: non meno quindi di 5.000 persone. Beneficiari indiretti: popolazione di 17 villaggi (circa 40.000 abitanti) che gravitano sul polo scolastico di </w:t>
      </w:r>
      <w:proofErr w:type="spellStart"/>
      <w:r>
        <w:rPr>
          <w:rFonts w:ascii="DecimaWE Rg" w:hAnsi="DecimaWE Rg"/>
          <w:sz w:val="22"/>
        </w:rPr>
        <w:t>Burat</w:t>
      </w:r>
      <w:proofErr w:type="spellEnd"/>
      <w:r>
        <w:rPr>
          <w:rFonts w:ascii="DecimaWE Rg" w:hAnsi="DecimaWE Rg"/>
          <w:sz w:val="22"/>
        </w:rPr>
        <w:t xml:space="preserve">, a cui se ne aggiungeranno altri </w:t>
      </w:r>
      <w:r>
        <w:rPr>
          <w:rFonts w:ascii="DecimaWE Rg" w:hAnsi="DecimaWE Rg"/>
          <w:sz w:val="22"/>
        </w:rPr>
        <w:lastRenderedPageBreak/>
        <w:t xml:space="preserve">grazie alla migliorata offerta didattica. In Italia: </w:t>
      </w:r>
      <w:r w:rsidRPr="00936C22">
        <w:rPr>
          <w:rFonts w:ascii="DecimaWE Rg" w:hAnsi="DecimaWE Rg"/>
          <w:sz w:val="22"/>
        </w:rPr>
        <w:t>non meno di 70</w:t>
      </w:r>
      <w:r>
        <w:rPr>
          <w:rFonts w:ascii="DecimaWE Rg" w:hAnsi="DecimaWE Rg"/>
          <w:sz w:val="22"/>
        </w:rPr>
        <w:t xml:space="preserve"> classi</w:t>
      </w:r>
      <w:r w:rsidRPr="00936C22">
        <w:rPr>
          <w:rFonts w:ascii="DecimaWE Rg" w:hAnsi="DecimaWE Rg"/>
          <w:sz w:val="22"/>
        </w:rPr>
        <w:t xml:space="preserve"> e di </w:t>
      </w:r>
      <w:r>
        <w:rPr>
          <w:rFonts w:ascii="DecimaWE Rg" w:hAnsi="DecimaWE Rg"/>
          <w:sz w:val="22"/>
        </w:rPr>
        <w:t xml:space="preserve">1.500 </w:t>
      </w:r>
      <w:r w:rsidRPr="00936C22">
        <w:rPr>
          <w:rFonts w:ascii="DecimaWE Rg" w:hAnsi="DecimaWE Rg"/>
          <w:sz w:val="22"/>
        </w:rPr>
        <w:t>studenti delle</w:t>
      </w:r>
      <w:r>
        <w:rPr>
          <w:rFonts w:ascii="DecimaWE Rg" w:hAnsi="DecimaWE Rg"/>
          <w:sz w:val="22"/>
        </w:rPr>
        <w:t xml:space="preserve"> scuole superiori di Udine e provincia che verranno sensibilizzati sui temi dell’educazione alla mondialità.</w:t>
      </w:r>
    </w:p>
    <w:p w:rsidR="00BE6439" w:rsidRPr="005450A5" w:rsidRDefault="00006B8F" w:rsidP="008861CE">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i/>
          <w:sz w:val="22"/>
        </w:rPr>
      </w:pPr>
      <w:r>
        <w:rPr>
          <w:rFonts w:ascii="DecimaWE Rg" w:hAnsi="DecimaWE Rg"/>
          <w:b/>
          <w:i/>
          <w:sz w:val="22"/>
        </w:rPr>
        <w:t>Partenariato.</w:t>
      </w:r>
      <w:r w:rsidRPr="00006B8F">
        <w:rPr>
          <w:rFonts w:ascii="DecimaWE Rg" w:hAnsi="DecimaWE Rg"/>
          <w:b/>
          <w:i/>
          <w:sz w:val="22"/>
        </w:rPr>
        <w:t xml:space="preserve"> </w:t>
      </w:r>
      <w:r>
        <w:rPr>
          <w:rFonts w:ascii="DecimaWE Rg" w:hAnsi="DecimaWE Rg"/>
          <w:sz w:val="22"/>
        </w:rPr>
        <w:t>I</w:t>
      </w:r>
      <w:r w:rsidRPr="00006B8F">
        <w:rPr>
          <w:rFonts w:ascii="DecimaWE Rg" w:hAnsi="DecimaWE Rg"/>
          <w:sz w:val="22"/>
        </w:rPr>
        <w:t xml:space="preserve">n Italia: Associazione </w:t>
      </w:r>
      <w:proofErr w:type="spellStart"/>
      <w:r w:rsidRPr="00006B8F">
        <w:rPr>
          <w:rFonts w:ascii="DecimaWE Rg" w:hAnsi="DecimaWE Rg"/>
          <w:sz w:val="22"/>
        </w:rPr>
        <w:t>Missiòn</w:t>
      </w:r>
      <w:proofErr w:type="spellEnd"/>
      <w:r w:rsidRPr="00006B8F">
        <w:rPr>
          <w:rFonts w:ascii="DecimaWE Rg" w:hAnsi="DecimaWE Rg"/>
          <w:sz w:val="22"/>
        </w:rPr>
        <w:t xml:space="preserve"> Onlus (proponente)</w:t>
      </w:r>
      <w:r>
        <w:rPr>
          <w:rFonts w:ascii="DecimaWE Rg" w:hAnsi="DecimaWE Rg"/>
          <w:sz w:val="22"/>
        </w:rPr>
        <w:t xml:space="preserve"> e</w:t>
      </w:r>
      <w:r w:rsidRPr="00006B8F">
        <w:rPr>
          <w:rFonts w:ascii="DecimaWE Rg" w:hAnsi="DecimaWE Rg"/>
          <w:sz w:val="22"/>
        </w:rPr>
        <w:t xml:space="preserve"> </w:t>
      </w:r>
      <w:proofErr w:type="spellStart"/>
      <w:r w:rsidR="003C26E7">
        <w:rPr>
          <w:rFonts w:ascii="DecimaWE Rg" w:hAnsi="DecimaWE Rg"/>
          <w:sz w:val="22"/>
          <w:szCs w:val="22"/>
        </w:rPr>
        <w:t>CeVI</w:t>
      </w:r>
      <w:proofErr w:type="spellEnd"/>
      <w:r w:rsidR="003C26E7">
        <w:rPr>
          <w:rFonts w:ascii="DecimaWE Rg" w:hAnsi="DecimaWE Rg"/>
          <w:sz w:val="22"/>
          <w:szCs w:val="22"/>
        </w:rPr>
        <w:t xml:space="preserve"> – Centro di Volontariato Internazionale</w:t>
      </w:r>
      <w:r w:rsidRPr="00006B8F">
        <w:rPr>
          <w:rFonts w:ascii="DecimaWE Rg" w:hAnsi="DecimaWE Rg"/>
          <w:sz w:val="22"/>
          <w:szCs w:val="22"/>
        </w:rPr>
        <w:t>)</w:t>
      </w:r>
      <w:r>
        <w:rPr>
          <w:rFonts w:ascii="DecimaWE Rg" w:hAnsi="DecimaWE Rg"/>
          <w:sz w:val="22"/>
          <w:szCs w:val="22"/>
        </w:rPr>
        <w:t xml:space="preserve">; in Etiopia: </w:t>
      </w:r>
      <w:r w:rsidRPr="00006B8F">
        <w:rPr>
          <w:rFonts w:ascii="DecimaWE Rg" w:hAnsi="DecimaWE Rg"/>
          <w:sz w:val="22"/>
        </w:rPr>
        <w:t xml:space="preserve">Social and </w:t>
      </w:r>
      <w:proofErr w:type="spellStart"/>
      <w:r w:rsidRPr="00006B8F">
        <w:rPr>
          <w:rFonts w:ascii="DecimaWE Rg" w:hAnsi="DecimaWE Rg"/>
          <w:sz w:val="22"/>
        </w:rPr>
        <w:t>Development</w:t>
      </w:r>
      <w:proofErr w:type="spellEnd"/>
      <w:r w:rsidRPr="00006B8F">
        <w:rPr>
          <w:rFonts w:ascii="DecimaWE Rg" w:hAnsi="DecimaWE Rg"/>
          <w:sz w:val="22"/>
        </w:rPr>
        <w:t xml:space="preserve"> </w:t>
      </w:r>
      <w:proofErr w:type="spellStart"/>
      <w:r w:rsidRPr="00006B8F">
        <w:rPr>
          <w:rFonts w:ascii="DecimaWE Rg" w:hAnsi="DecimaWE Rg"/>
          <w:sz w:val="22"/>
        </w:rPr>
        <w:t>Coordination</w:t>
      </w:r>
      <w:proofErr w:type="spellEnd"/>
      <w:r w:rsidRPr="00006B8F">
        <w:rPr>
          <w:rFonts w:ascii="DecimaWE Rg" w:hAnsi="DecimaWE Rg"/>
          <w:sz w:val="22"/>
        </w:rPr>
        <w:t xml:space="preserve"> Office </w:t>
      </w:r>
      <w:proofErr w:type="spellStart"/>
      <w:r w:rsidRPr="00006B8F">
        <w:rPr>
          <w:rFonts w:ascii="DecimaWE Rg" w:hAnsi="DecimaWE Rg"/>
          <w:sz w:val="22"/>
        </w:rPr>
        <w:t>of</w:t>
      </w:r>
      <w:proofErr w:type="spellEnd"/>
      <w:r w:rsidRPr="00006B8F">
        <w:rPr>
          <w:rFonts w:ascii="DecimaWE Rg" w:hAnsi="DecimaWE Rg"/>
          <w:sz w:val="22"/>
        </w:rPr>
        <w:t xml:space="preserve"> </w:t>
      </w:r>
      <w:proofErr w:type="spellStart"/>
      <w:r w:rsidRPr="00006B8F">
        <w:rPr>
          <w:rFonts w:ascii="DecimaWE Rg" w:hAnsi="DecimaWE Rg"/>
          <w:sz w:val="22"/>
        </w:rPr>
        <w:t>Emdibir</w:t>
      </w:r>
      <w:proofErr w:type="spellEnd"/>
      <w:r w:rsidRPr="00006B8F">
        <w:rPr>
          <w:rFonts w:ascii="DecimaWE Rg" w:hAnsi="DecimaWE Rg"/>
          <w:sz w:val="22"/>
        </w:rPr>
        <w:t xml:space="preserve"> </w:t>
      </w:r>
      <w:proofErr w:type="spellStart"/>
      <w:r w:rsidRPr="00006B8F">
        <w:rPr>
          <w:rFonts w:ascii="DecimaWE Rg" w:hAnsi="DecimaWE Rg"/>
          <w:sz w:val="22"/>
        </w:rPr>
        <w:t>Catholic</w:t>
      </w:r>
      <w:proofErr w:type="spellEnd"/>
      <w:r w:rsidRPr="00006B8F">
        <w:rPr>
          <w:rFonts w:ascii="DecimaWE Rg" w:hAnsi="DecimaWE Rg"/>
          <w:sz w:val="22"/>
        </w:rPr>
        <w:t xml:space="preserve"> </w:t>
      </w:r>
      <w:proofErr w:type="spellStart"/>
      <w:r w:rsidRPr="00006B8F">
        <w:rPr>
          <w:rFonts w:ascii="DecimaWE Rg" w:hAnsi="DecimaWE Rg"/>
          <w:sz w:val="22"/>
        </w:rPr>
        <w:t>Secretariat</w:t>
      </w:r>
      <w:proofErr w:type="spellEnd"/>
      <w:r w:rsidRPr="00006B8F">
        <w:rPr>
          <w:rFonts w:ascii="DecimaWE Rg" w:hAnsi="DecimaWE Rg"/>
          <w:sz w:val="22"/>
        </w:rPr>
        <w:t xml:space="preserve"> (</w:t>
      </w:r>
      <w:proofErr w:type="spellStart"/>
      <w:r w:rsidRPr="00006B8F">
        <w:rPr>
          <w:rFonts w:ascii="DecimaWE Rg" w:hAnsi="DecimaWE Rg"/>
          <w:sz w:val="22"/>
        </w:rPr>
        <w:t>EmCS</w:t>
      </w:r>
      <w:proofErr w:type="spellEnd"/>
      <w:r w:rsidRPr="00006B8F">
        <w:rPr>
          <w:rFonts w:ascii="DecimaWE Rg" w:hAnsi="DecimaWE Rg"/>
          <w:sz w:val="22"/>
        </w:rPr>
        <w:t>)</w:t>
      </w:r>
      <w:r>
        <w:rPr>
          <w:rFonts w:ascii="DecimaWE Rg" w:hAnsi="DecimaWE Rg"/>
          <w:sz w:val="22"/>
        </w:rPr>
        <w:t>. Tutti i partner si conoscono e collaborano assieme</w:t>
      </w:r>
      <w:r w:rsidR="00BE6439">
        <w:rPr>
          <w:rFonts w:ascii="DecimaWE Rg" w:hAnsi="DecimaWE Rg"/>
          <w:sz w:val="22"/>
        </w:rPr>
        <w:t xml:space="preserve"> e in continuità</w:t>
      </w:r>
      <w:r>
        <w:rPr>
          <w:rFonts w:ascii="DecimaWE Rg" w:hAnsi="DecimaWE Rg"/>
          <w:sz w:val="22"/>
        </w:rPr>
        <w:t xml:space="preserve"> in Etiopia da più di 6 anni</w:t>
      </w:r>
      <w:r w:rsidR="00BE6439">
        <w:rPr>
          <w:rFonts w:ascii="DecimaWE Rg" w:hAnsi="DecimaWE Rg"/>
          <w:sz w:val="22"/>
        </w:rPr>
        <w:t xml:space="preserve"> (dal progetto di avvio del St. Anthony College co-finanziato nel 2011 dalla Regione FVG</w:t>
      </w:r>
      <w:r w:rsidR="003C26E7">
        <w:rPr>
          <w:rFonts w:ascii="DecimaWE Rg" w:hAnsi="DecimaWE Rg"/>
          <w:sz w:val="22"/>
        </w:rPr>
        <w:t xml:space="preserve"> e proseguito poi con il triennale 2015-2018 coinvolgendo il College nelle dinamiche di scambio con un altro intervento educativo condotto dal </w:t>
      </w:r>
      <w:proofErr w:type="spellStart"/>
      <w:r w:rsidR="003C26E7">
        <w:rPr>
          <w:rFonts w:ascii="DecimaWE Rg" w:hAnsi="DecimaWE Rg"/>
          <w:sz w:val="22"/>
        </w:rPr>
        <w:t>CeVI</w:t>
      </w:r>
      <w:proofErr w:type="spellEnd"/>
      <w:r w:rsidR="003C26E7">
        <w:rPr>
          <w:rFonts w:ascii="DecimaWE Rg" w:hAnsi="DecimaWE Rg"/>
          <w:sz w:val="22"/>
        </w:rPr>
        <w:t xml:space="preserve"> in Costa d’Avorio</w:t>
      </w:r>
      <w:r w:rsidR="00BE6439">
        <w:rPr>
          <w:rFonts w:ascii="DecimaWE Rg" w:hAnsi="DecimaWE Rg"/>
          <w:sz w:val="22"/>
        </w:rPr>
        <w:t xml:space="preserve">. La proposta progettuale è il risultato della partecipazione di ognuno e tutti </w:t>
      </w:r>
      <w:r w:rsidR="003C26E7">
        <w:rPr>
          <w:rFonts w:ascii="DecimaWE Rg" w:hAnsi="DecimaWE Rg"/>
          <w:sz w:val="22"/>
        </w:rPr>
        <w:t xml:space="preserve">i partner, regionali e locali </w:t>
      </w:r>
      <w:r w:rsidR="00BE6439">
        <w:rPr>
          <w:rFonts w:ascii="DecimaWE Rg" w:hAnsi="DecimaWE Rg"/>
          <w:sz w:val="22"/>
        </w:rPr>
        <w:t xml:space="preserve">co-finanziano </w:t>
      </w:r>
      <w:r w:rsidR="003C26E7">
        <w:rPr>
          <w:rFonts w:ascii="DecimaWE Rg" w:hAnsi="DecimaWE Rg"/>
          <w:sz w:val="22"/>
        </w:rPr>
        <w:t xml:space="preserve">l’intervento </w:t>
      </w:r>
      <w:r w:rsidR="00BE6439">
        <w:rPr>
          <w:rFonts w:ascii="DecimaWE Rg" w:hAnsi="DecimaWE Rg"/>
          <w:sz w:val="22"/>
        </w:rPr>
        <w:t>in misura superiore al 10% del totale del costo</w:t>
      </w:r>
      <w:r w:rsidR="003C26E7">
        <w:rPr>
          <w:rFonts w:ascii="DecimaWE Rg" w:hAnsi="DecimaWE Rg"/>
          <w:sz w:val="22"/>
        </w:rPr>
        <w:t xml:space="preserve"> generale. Allo stesso modo t</w:t>
      </w:r>
      <w:r w:rsidR="00BE6439">
        <w:rPr>
          <w:rFonts w:ascii="DecimaWE Rg" w:hAnsi="DecimaWE Rg"/>
          <w:sz w:val="22"/>
        </w:rPr>
        <w:t xml:space="preserve">utti partecipano </w:t>
      </w:r>
      <w:r w:rsidR="003C26E7">
        <w:rPr>
          <w:rFonts w:ascii="DecimaWE Rg" w:hAnsi="DecimaWE Rg"/>
          <w:sz w:val="22"/>
        </w:rPr>
        <w:t>attivamente alla sua gestione e implementazione,</w:t>
      </w:r>
      <w:r w:rsidR="00BE6439">
        <w:rPr>
          <w:rFonts w:ascii="DecimaWE Rg" w:hAnsi="DecimaWE Rg"/>
          <w:sz w:val="22"/>
        </w:rPr>
        <w:t xml:space="preserve"> come da quadro logico.</w:t>
      </w:r>
    </w:p>
    <w:p w:rsidR="007461F4" w:rsidRPr="004C13AF" w:rsidRDefault="007461F4" w:rsidP="007461F4">
      <w:pPr>
        <w:rPr>
          <w:rFonts w:ascii="DecimaWE Rg" w:hAnsi="DecimaWE Rg"/>
          <w:sz w:val="22"/>
          <w:szCs w:val="22"/>
        </w:rPr>
      </w:pPr>
    </w:p>
    <w:p w:rsidR="007461F4" w:rsidRPr="004C13AF" w:rsidRDefault="007461F4" w:rsidP="007461F4">
      <w:pPr>
        <w:rPr>
          <w:rFonts w:ascii="DecimaWE Rg" w:hAnsi="DecimaWE Rg" w:cs="Tahoma"/>
          <w:sz w:val="22"/>
          <w:szCs w:val="22"/>
        </w:rPr>
      </w:pPr>
      <w:r w:rsidRPr="004C13AF">
        <w:rPr>
          <w:rFonts w:ascii="DecimaWE Rg" w:hAnsi="DecimaWE Rg" w:cs="Tahoma"/>
          <w:sz w:val="22"/>
          <w:szCs w:val="22"/>
        </w:rPr>
        <w:t xml:space="preserve">Costo totale del progetto: </w:t>
      </w:r>
      <w:r w:rsidR="00BE6439">
        <w:rPr>
          <w:rFonts w:ascii="DecimaWE Rg" w:hAnsi="DecimaWE Rg" w:cs="Tahoma"/>
          <w:sz w:val="22"/>
          <w:szCs w:val="22"/>
        </w:rPr>
        <w:t>47</w:t>
      </w:r>
      <w:r w:rsidR="00FA26F9">
        <w:rPr>
          <w:rFonts w:ascii="DecimaWE Rg" w:hAnsi="DecimaWE Rg" w:cs="Tahoma"/>
          <w:sz w:val="22"/>
          <w:szCs w:val="22"/>
        </w:rPr>
        <w:t>.</w:t>
      </w:r>
      <w:r w:rsidR="003C26E7">
        <w:rPr>
          <w:rFonts w:ascii="DecimaWE Rg" w:hAnsi="DecimaWE Rg" w:cs="Tahoma"/>
          <w:sz w:val="22"/>
          <w:szCs w:val="22"/>
        </w:rPr>
        <w:t>245</w:t>
      </w:r>
      <w:r w:rsidR="00BE6439">
        <w:rPr>
          <w:rFonts w:ascii="DecimaWE Rg" w:hAnsi="DecimaWE Rg" w:cs="Tahoma"/>
          <w:sz w:val="22"/>
          <w:szCs w:val="22"/>
        </w:rPr>
        <w:t xml:space="preserve">,00 </w:t>
      </w:r>
      <w:r w:rsidR="004A2EA8">
        <w:rPr>
          <w:rFonts w:ascii="DecimaWE Rg" w:hAnsi="DecimaWE Rg" w:cs="Tahoma"/>
          <w:sz w:val="22"/>
          <w:szCs w:val="22"/>
        </w:rPr>
        <w:t>€</w:t>
      </w:r>
      <w:r w:rsidRPr="004C13AF">
        <w:rPr>
          <w:rFonts w:ascii="DecimaWE Rg" w:hAnsi="DecimaWE Rg" w:cs="Tahoma"/>
          <w:sz w:val="22"/>
          <w:szCs w:val="22"/>
        </w:rPr>
        <w:t xml:space="preserve"> </w:t>
      </w:r>
    </w:p>
    <w:p w:rsidR="007461F4" w:rsidRPr="004C13AF" w:rsidRDefault="007461F4" w:rsidP="007461F4">
      <w:pPr>
        <w:rPr>
          <w:rFonts w:ascii="DecimaWE Rg" w:hAnsi="DecimaWE Rg" w:cs="Tahoma"/>
          <w:sz w:val="22"/>
          <w:szCs w:val="22"/>
        </w:rPr>
      </w:pPr>
    </w:p>
    <w:p w:rsidR="00BE6439" w:rsidRDefault="007461F4" w:rsidP="00BE6439">
      <w:pPr>
        <w:spacing w:line="276" w:lineRule="auto"/>
        <w:rPr>
          <w:rFonts w:ascii="DecimaWE Rg" w:hAnsi="DecimaWE Rg" w:cs="Tahoma"/>
          <w:sz w:val="22"/>
          <w:szCs w:val="22"/>
        </w:rPr>
      </w:pPr>
      <w:r w:rsidRPr="004C13AF">
        <w:rPr>
          <w:rFonts w:ascii="DecimaWE Rg" w:hAnsi="DecimaWE Rg" w:cs="Tahoma"/>
          <w:sz w:val="22"/>
          <w:szCs w:val="22"/>
        </w:rPr>
        <w:t xml:space="preserve">Contributo richiesto alla Regione: </w:t>
      </w:r>
      <w:r w:rsidR="00FA26F9">
        <w:rPr>
          <w:rFonts w:ascii="DecimaWE Rg" w:hAnsi="DecimaWE Rg" w:cs="Tahoma"/>
          <w:sz w:val="22"/>
          <w:szCs w:val="22"/>
        </w:rPr>
        <w:t>2</w:t>
      </w:r>
      <w:r w:rsidR="00BE6439">
        <w:rPr>
          <w:rFonts w:ascii="DecimaWE Rg" w:hAnsi="DecimaWE Rg" w:cs="Tahoma"/>
          <w:sz w:val="22"/>
          <w:szCs w:val="22"/>
        </w:rPr>
        <w:t>8.</w:t>
      </w:r>
      <w:r w:rsidR="003C26E7">
        <w:rPr>
          <w:rFonts w:ascii="DecimaWE Rg" w:hAnsi="DecimaWE Rg" w:cs="Tahoma"/>
          <w:sz w:val="22"/>
          <w:szCs w:val="22"/>
        </w:rPr>
        <w:t>270</w:t>
      </w:r>
      <w:r w:rsidR="00BE6439">
        <w:rPr>
          <w:rFonts w:ascii="DecimaWE Rg" w:hAnsi="DecimaWE Rg" w:cs="Tahoma"/>
          <w:sz w:val="22"/>
          <w:szCs w:val="22"/>
        </w:rPr>
        <w:t>,00</w:t>
      </w:r>
      <w:r w:rsidR="004A2EA8">
        <w:rPr>
          <w:rFonts w:ascii="DecimaWE Rg" w:hAnsi="DecimaWE Rg" w:cs="Tahoma"/>
          <w:sz w:val="22"/>
          <w:szCs w:val="22"/>
        </w:rPr>
        <w:t xml:space="preserve"> </w:t>
      </w:r>
      <w:r w:rsidRPr="004C13AF">
        <w:rPr>
          <w:rFonts w:ascii="DecimaWE Rg" w:hAnsi="DecimaWE Rg" w:cs="Tahoma"/>
          <w:sz w:val="22"/>
          <w:szCs w:val="22"/>
        </w:rPr>
        <w:t>€</w:t>
      </w:r>
      <w:r w:rsidRPr="004C13AF">
        <w:rPr>
          <w:rFonts w:ascii="DecimaWE Rg" w:hAnsi="DecimaWE Rg" w:cs="Tahoma"/>
          <w:sz w:val="22"/>
          <w:szCs w:val="22"/>
        </w:rPr>
        <w:tab/>
      </w:r>
    </w:p>
    <w:p w:rsidR="007461F4" w:rsidRPr="004C13AF" w:rsidRDefault="007461F4" w:rsidP="00BE6439">
      <w:pPr>
        <w:spacing w:line="276" w:lineRule="auto"/>
        <w:rPr>
          <w:rFonts w:ascii="DecimaWE Rg" w:hAnsi="DecimaWE Rg" w:cs="Tahoma"/>
          <w:sz w:val="22"/>
          <w:szCs w:val="22"/>
        </w:rPr>
      </w:pPr>
      <w:r w:rsidRPr="004C13AF">
        <w:rPr>
          <w:rFonts w:ascii="DecimaWE Rg" w:hAnsi="DecimaWE Rg" w:cs="Tahoma"/>
          <w:sz w:val="22"/>
          <w:szCs w:val="22"/>
        </w:rPr>
        <w:t xml:space="preserve">Pari al </w:t>
      </w:r>
      <w:r w:rsidR="00BE6439">
        <w:rPr>
          <w:rFonts w:ascii="DecimaWE Rg" w:hAnsi="DecimaWE Rg" w:cs="Tahoma"/>
          <w:sz w:val="22"/>
          <w:szCs w:val="22"/>
        </w:rPr>
        <w:t>59,</w:t>
      </w:r>
      <w:r w:rsidR="003C26E7">
        <w:rPr>
          <w:rFonts w:ascii="DecimaWE Rg" w:hAnsi="DecimaWE Rg" w:cs="Tahoma"/>
          <w:sz w:val="22"/>
          <w:szCs w:val="22"/>
        </w:rPr>
        <w:t>84</w:t>
      </w:r>
      <w:r w:rsidRPr="004C13AF">
        <w:rPr>
          <w:rFonts w:ascii="DecimaWE Rg" w:hAnsi="DecimaWE Rg" w:cs="Tahoma"/>
          <w:sz w:val="22"/>
          <w:szCs w:val="22"/>
        </w:rPr>
        <w:t>% del costo totale del progetto.</w:t>
      </w:r>
    </w:p>
    <w:p w:rsidR="007461F4" w:rsidRPr="004C13AF" w:rsidRDefault="007461F4" w:rsidP="007461F4">
      <w:pPr>
        <w:rPr>
          <w:rFonts w:ascii="DecimaWE Rg" w:hAnsi="DecimaWE Rg" w:cs="Tahoma"/>
          <w:sz w:val="22"/>
          <w:szCs w:val="22"/>
        </w:rPr>
      </w:pPr>
    </w:p>
    <w:p w:rsidR="007461F4" w:rsidRPr="004C13AF" w:rsidRDefault="007461F4" w:rsidP="00DA54AF">
      <w:pPr>
        <w:pStyle w:val="Titolo"/>
        <w:widowControl/>
        <w:spacing w:before="60"/>
        <w:jc w:val="left"/>
        <w:rPr>
          <w:rFonts w:ascii="DecimaWE Rg" w:hAnsi="DecimaWE Rg" w:cs="Arial"/>
          <w:b w:val="0"/>
          <w:sz w:val="22"/>
          <w:szCs w:val="22"/>
        </w:rPr>
      </w:pPr>
    </w:p>
    <w:sectPr w:rsidR="007461F4" w:rsidRPr="004C13AF" w:rsidSect="00DA54AF">
      <w:pgSz w:w="11907" w:h="16840" w:code="9"/>
      <w:pgMar w:top="1418"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439" w:rsidRDefault="00BE6439">
      <w:r>
        <w:t>_</w:t>
      </w:r>
    </w:p>
  </w:endnote>
  <w:endnote w:type="continuationSeparator" w:id="0">
    <w:p w:rsidR="00BE6439" w:rsidRDefault="00BE6439">
      <w:r>
        <w:t>_</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cimaWE Rg">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439" w:rsidRDefault="00BE6439">
      <w:r>
        <w:t>_</w:t>
      </w:r>
    </w:p>
  </w:footnote>
  <w:footnote w:type="continuationSeparator" w:id="0">
    <w:p w:rsidR="00BE6439" w:rsidRDefault="00BE6439">
      <w:r>
        <w:t>_</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4A60"/>
    <w:multiLevelType w:val="hybridMultilevel"/>
    <w:tmpl w:val="E8A6EC8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99008BF"/>
    <w:multiLevelType w:val="hybridMultilevel"/>
    <w:tmpl w:val="0FAA6C0C"/>
    <w:lvl w:ilvl="0" w:tplc="BBB0C8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0C37A8"/>
    <w:multiLevelType w:val="hybridMultilevel"/>
    <w:tmpl w:val="C5E09DE2"/>
    <w:lvl w:ilvl="0" w:tplc="BBF8B1A6">
      <w:start w:val="1"/>
      <w:numFmt w:val="lowerLetter"/>
      <w:lvlText w:val="%1)"/>
      <w:lvlJc w:val="left"/>
      <w:pPr>
        <w:ind w:left="720" w:hanging="360"/>
      </w:pPr>
      <w:rPr>
        <w:rFonts w:cs="Helvetica"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715334"/>
    <w:multiLevelType w:val="hybridMultilevel"/>
    <w:tmpl w:val="636694B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2B83281"/>
    <w:multiLevelType w:val="hybridMultilevel"/>
    <w:tmpl w:val="5366DF5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49D4729"/>
    <w:multiLevelType w:val="hybridMultilevel"/>
    <w:tmpl w:val="4CACB9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DC610B"/>
    <w:multiLevelType w:val="hybridMultilevel"/>
    <w:tmpl w:val="DA3848DA"/>
    <w:lvl w:ilvl="0" w:tplc="0410000F">
      <w:start w:val="2"/>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46C24F6F"/>
    <w:multiLevelType w:val="hybridMultilevel"/>
    <w:tmpl w:val="A7F4B21E"/>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E8B711F"/>
    <w:multiLevelType w:val="hybridMultilevel"/>
    <w:tmpl w:val="EB30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00736B"/>
    <w:multiLevelType w:val="hybridMultilevel"/>
    <w:tmpl w:val="1ED88BCA"/>
    <w:lvl w:ilvl="0" w:tplc="685C2B46">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56596E2F"/>
    <w:multiLevelType w:val="hybridMultilevel"/>
    <w:tmpl w:val="C4BABCD2"/>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1">
    <w:nsid w:val="672E1580"/>
    <w:multiLevelType w:val="hybridMultilevel"/>
    <w:tmpl w:val="FC2008EA"/>
    <w:lvl w:ilvl="0" w:tplc="0410000F">
      <w:start w:val="1"/>
      <w:numFmt w:val="decimal"/>
      <w:lvlText w:val="%1."/>
      <w:lvlJc w:val="left"/>
      <w:pPr>
        <w:tabs>
          <w:tab w:val="num" w:pos="720"/>
        </w:tabs>
        <w:ind w:left="720" w:hanging="360"/>
      </w:pPr>
      <w:rPr>
        <w:rFonts w:cs="Times New Roman" w:hint="default"/>
      </w:rPr>
    </w:lvl>
    <w:lvl w:ilvl="1" w:tplc="7CC8787A">
      <w:start w:val="1"/>
      <w:numFmt w:val="upperLetter"/>
      <w:lvlText w:val="%2)"/>
      <w:lvlJc w:val="left"/>
      <w:pPr>
        <w:tabs>
          <w:tab w:val="num" w:pos="1440"/>
        </w:tabs>
        <w:ind w:left="1440" w:hanging="360"/>
      </w:pPr>
      <w:rPr>
        <w:rFonts w:cs="Times New Roman" w:hint="default"/>
      </w:rPr>
    </w:lvl>
    <w:lvl w:ilvl="2" w:tplc="36583A40">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7B1523DF"/>
    <w:multiLevelType w:val="hybridMultilevel"/>
    <w:tmpl w:val="29760742"/>
    <w:lvl w:ilvl="0" w:tplc="04100011">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11"/>
  </w:num>
  <w:num w:numId="4">
    <w:abstractNumId w:val="9"/>
  </w:num>
  <w:num w:numId="5">
    <w:abstractNumId w:val="12"/>
  </w:num>
  <w:num w:numId="6">
    <w:abstractNumId w:val="6"/>
  </w:num>
  <w:num w:numId="7">
    <w:abstractNumId w:val="10"/>
  </w:num>
  <w:num w:numId="8">
    <w:abstractNumId w:val="4"/>
  </w:num>
  <w:num w:numId="9">
    <w:abstractNumId w:val="3"/>
  </w:num>
  <w:num w:numId="10">
    <w:abstractNumId w:val="2"/>
  </w:num>
  <w:num w:numId="11">
    <w:abstractNumId w:val="7"/>
  </w:num>
  <w:num w:numId="12">
    <w:abstractNumId w:val="1"/>
  </w:num>
  <w:num w:numId="13">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F77A7"/>
    <w:rsid w:val="00001394"/>
    <w:rsid w:val="000017D4"/>
    <w:rsid w:val="0000391C"/>
    <w:rsid w:val="00006B8F"/>
    <w:rsid w:val="00014CC7"/>
    <w:rsid w:val="00026384"/>
    <w:rsid w:val="000401BA"/>
    <w:rsid w:val="000407FA"/>
    <w:rsid w:val="0004192A"/>
    <w:rsid w:val="00041AD8"/>
    <w:rsid w:val="0005305F"/>
    <w:rsid w:val="00056225"/>
    <w:rsid w:val="00057440"/>
    <w:rsid w:val="0006713D"/>
    <w:rsid w:val="00075D4C"/>
    <w:rsid w:val="00082542"/>
    <w:rsid w:val="00085C47"/>
    <w:rsid w:val="00090278"/>
    <w:rsid w:val="00091BDD"/>
    <w:rsid w:val="00093470"/>
    <w:rsid w:val="000A0C36"/>
    <w:rsid w:val="000A183A"/>
    <w:rsid w:val="000A5FA8"/>
    <w:rsid w:val="000B4E10"/>
    <w:rsid w:val="000B5D3E"/>
    <w:rsid w:val="000C2288"/>
    <w:rsid w:val="000C3E48"/>
    <w:rsid w:val="000C4338"/>
    <w:rsid w:val="000C58F4"/>
    <w:rsid w:val="000D02C4"/>
    <w:rsid w:val="000D15AE"/>
    <w:rsid w:val="000D5CC5"/>
    <w:rsid w:val="000E3C3F"/>
    <w:rsid w:val="000E5E12"/>
    <w:rsid w:val="000F1CF0"/>
    <w:rsid w:val="0010059D"/>
    <w:rsid w:val="001204FD"/>
    <w:rsid w:val="001218B5"/>
    <w:rsid w:val="001228BA"/>
    <w:rsid w:val="00123F2B"/>
    <w:rsid w:val="00153B65"/>
    <w:rsid w:val="00153FD4"/>
    <w:rsid w:val="0016602B"/>
    <w:rsid w:val="00172438"/>
    <w:rsid w:val="00174A34"/>
    <w:rsid w:val="00180ACD"/>
    <w:rsid w:val="00184E47"/>
    <w:rsid w:val="00185ACB"/>
    <w:rsid w:val="001A70F2"/>
    <w:rsid w:val="001B198C"/>
    <w:rsid w:val="001C3336"/>
    <w:rsid w:val="001C4B70"/>
    <w:rsid w:val="001C731F"/>
    <w:rsid w:val="001D7C6B"/>
    <w:rsid w:val="001E60BE"/>
    <w:rsid w:val="001F0EF3"/>
    <w:rsid w:val="001F2B39"/>
    <w:rsid w:val="00213888"/>
    <w:rsid w:val="00225146"/>
    <w:rsid w:val="00225512"/>
    <w:rsid w:val="00230F46"/>
    <w:rsid w:val="0023416C"/>
    <w:rsid w:val="00237C31"/>
    <w:rsid w:val="0024556C"/>
    <w:rsid w:val="00246A39"/>
    <w:rsid w:val="002470F5"/>
    <w:rsid w:val="00250661"/>
    <w:rsid w:val="002520FE"/>
    <w:rsid w:val="0027246A"/>
    <w:rsid w:val="00273E78"/>
    <w:rsid w:val="00296F5F"/>
    <w:rsid w:val="002A1228"/>
    <w:rsid w:val="002A4692"/>
    <w:rsid w:val="002A4B0C"/>
    <w:rsid w:val="002A4FA4"/>
    <w:rsid w:val="002A5CF6"/>
    <w:rsid w:val="002B0235"/>
    <w:rsid w:val="002C16B0"/>
    <w:rsid w:val="002E3447"/>
    <w:rsid w:val="002E5343"/>
    <w:rsid w:val="002F1E98"/>
    <w:rsid w:val="002F545D"/>
    <w:rsid w:val="00300470"/>
    <w:rsid w:val="00302F96"/>
    <w:rsid w:val="00306893"/>
    <w:rsid w:val="00320060"/>
    <w:rsid w:val="00326829"/>
    <w:rsid w:val="00333054"/>
    <w:rsid w:val="00345B58"/>
    <w:rsid w:val="0034725F"/>
    <w:rsid w:val="003760A4"/>
    <w:rsid w:val="00376E6E"/>
    <w:rsid w:val="003770C2"/>
    <w:rsid w:val="0038138C"/>
    <w:rsid w:val="00381AF1"/>
    <w:rsid w:val="0039330F"/>
    <w:rsid w:val="0039718F"/>
    <w:rsid w:val="003A09F0"/>
    <w:rsid w:val="003A4CB8"/>
    <w:rsid w:val="003A523F"/>
    <w:rsid w:val="003B19E5"/>
    <w:rsid w:val="003C26E7"/>
    <w:rsid w:val="003C3435"/>
    <w:rsid w:val="003C48AC"/>
    <w:rsid w:val="003E3665"/>
    <w:rsid w:val="003F0248"/>
    <w:rsid w:val="003F263A"/>
    <w:rsid w:val="003F689F"/>
    <w:rsid w:val="00410373"/>
    <w:rsid w:val="00423FE9"/>
    <w:rsid w:val="00425E52"/>
    <w:rsid w:val="004424F9"/>
    <w:rsid w:val="0045038F"/>
    <w:rsid w:val="00453204"/>
    <w:rsid w:val="00455763"/>
    <w:rsid w:val="00456578"/>
    <w:rsid w:val="0047179D"/>
    <w:rsid w:val="00472FE8"/>
    <w:rsid w:val="00476999"/>
    <w:rsid w:val="004A2EA8"/>
    <w:rsid w:val="004A5B26"/>
    <w:rsid w:val="004C13AF"/>
    <w:rsid w:val="004C3C78"/>
    <w:rsid w:val="004D562F"/>
    <w:rsid w:val="004E3130"/>
    <w:rsid w:val="004E66AC"/>
    <w:rsid w:val="004E76D2"/>
    <w:rsid w:val="004F6AEA"/>
    <w:rsid w:val="00520F80"/>
    <w:rsid w:val="005331D4"/>
    <w:rsid w:val="0054404F"/>
    <w:rsid w:val="00547354"/>
    <w:rsid w:val="00573227"/>
    <w:rsid w:val="00573A4D"/>
    <w:rsid w:val="005751DA"/>
    <w:rsid w:val="005817EF"/>
    <w:rsid w:val="00587D67"/>
    <w:rsid w:val="00591A8E"/>
    <w:rsid w:val="005A4F9C"/>
    <w:rsid w:val="005A5132"/>
    <w:rsid w:val="005B7DA8"/>
    <w:rsid w:val="005C3422"/>
    <w:rsid w:val="005C4BC3"/>
    <w:rsid w:val="005E4356"/>
    <w:rsid w:val="005F3DC8"/>
    <w:rsid w:val="006078DB"/>
    <w:rsid w:val="00610061"/>
    <w:rsid w:val="00613812"/>
    <w:rsid w:val="006139F5"/>
    <w:rsid w:val="00625242"/>
    <w:rsid w:val="00634945"/>
    <w:rsid w:val="00650A8C"/>
    <w:rsid w:val="00651167"/>
    <w:rsid w:val="00652E38"/>
    <w:rsid w:val="006535F4"/>
    <w:rsid w:val="00667E9A"/>
    <w:rsid w:val="00672F42"/>
    <w:rsid w:val="006A0FAA"/>
    <w:rsid w:val="006C762C"/>
    <w:rsid w:val="006F64C3"/>
    <w:rsid w:val="007129D1"/>
    <w:rsid w:val="00721A38"/>
    <w:rsid w:val="0072689F"/>
    <w:rsid w:val="00735AF2"/>
    <w:rsid w:val="007461F4"/>
    <w:rsid w:val="0074666E"/>
    <w:rsid w:val="007640A2"/>
    <w:rsid w:val="00766127"/>
    <w:rsid w:val="00774085"/>
    <w:rsid w:val="00775503"/>
    <w:rsid w:val="00781E5D"/>
    <w:rsid w:val="007A7F47"/>
    <w:rsid w:val="007B0154"/>
    <w:rsid w:val="007B6E91"/>
    <w:rsid w:val="007C2F18"/>
    <w:rsid w:val="007C33F8"/>
    <w:rsid w:val="007D37E5"/>
    <w:rsid w:val="007D3FA3"/>
    <w:rsid w:val="007D7B0A"/>
    <w:rsid w:val="007E097A"/>
    <w:rsid w:val="007E1619"/>
    <w:rsid w:val="007F0C13"/>
    <w:rsid w:val="007F0FEC"/>
    <w:rsid w:val="007F4EF1"/>
    <w:rsid w:val="007F5BCA"/>
    <w:rsid w:val="008071C5"/>
    <w:rsid w:val="0082031B"/>
    <w:rsid w:val="0082589B"/>
    <w:rsid w:val="0083001C"/>
    <w:rsid w:val="00850317"/>
    <w:rsid w:val="008550C0"/>
    <w:rsid w:val="008551C4"/>
    <w:rsid w:val="00856DCF"/>
    <w:rsid w:val="00857733"/>
    <w:rsid w:val="00864644"/>
    <w:rsid w:val="008701D2"/>
    <w:rsid w:val="00876C07"/>
    <w:rsid w:val="008825CE"/>
    <w:rsid w:val="008861CE"/>
    <w:rsid w:val="0088753E"/>
    <w:rsid w:val="00895468"/>
    <w:rsid w:val="008A4ED2"/>
    <w:rsid w:val="008B4FE9"/>
    <w:rsid w:val="008C0F07"/>
    <w:rsid w:val="008C667C"/>
    <w:rsid w:val="008D6F76"/>
    <w:rsid w:val="008E16AB"/>
    <w:rsid w:val="008E4A9D"/>
    <w:rsid w:val="008F744D"/>
    <w:rsid w:val="00911CD4"/>
    <w:rsid w:val="00925C44"/>
    <w:rsid w:val="00936F01"/>
    <w:rsid w:val="009524BD"/>
    <w:rsid w:val="009530D0"/>
    <w:rsid w:val="00956098"/>
    <w:rsid w:val="00965397"/>
    <w:rsid w:val="00971580"/>
    <w:rsid w:val="00982ED1"/>
    <w:rsid w:val="00991044"/>
    <w:rsid w:val="009A011C"/>
    <w:rsid w:val="009B102F"/>
    <w:rsid w:val="009B3154"/>
    <w:rsid w:val="009C4118"/>
    <w:rsid w:val="009D0653"/>
    <w:rsid w:val="009D6BE5"/>
    <w:rsid w:val="009F0740"/>
    <w:rsid w:val="00A0141A"/>
    <w:rsid w:val="00A20663"/>
    <w:rsid w:val="00A21D41"/>
    <w:rsid w:val="00A22A58"/>
    <w:rsid w:val="00A30F92"/>
    <w:rsid w:val="00A36044"/>
    <w:rsid w:val="00A37A2C"/>
    <w:rsid w:val="00A41A0A"/>
    <w:rsid w:val="00A457F9"/>
    <w:rsid w:val="00A7372B"/>
    <w:rsid w:val="00A739B9"/>
    <w:rsid w:val="00A7412F"/>
    <w:rsid w:val="00A771B4"/>
    <w:rsid w:val="00A81C18"/>
    <w:rsid w:val="00A939AE"/>
    <w:rsid w:val="00AB12BB"/>
    <w:rsid w:val="00AC2370"/>
    <w:rsid w:val="00AC4317"/>
    <w:rsid w:val="00AD0F41"/>
    <w:rsid w:val="00AD7D51"/>
    <w:rsid w:val="00AE4EDA"/>
    <w:rsid w:val="00AF78CA"/>
    <w:rsid w:val="00AF7909"/>
    <w:rsid w:val="00B032C2"/>
    <w:rsid w:val="00B065AE"/>
    <w:rsid w:val="00B15FF0"/>
    <w:rsid w:val="00B16AD7"/>
    <w:rsid w:val="00B302E7"/>
    <w:rsid w:val="00B33F75"/>
    <w:rsid w:val="00B350A1"/>
    <w:rsid w:val="00B40C1F"/>
    <w:rsid w:val="00B423D4"/>
    <w:rsid w:val="00B42DEC"/>
    <w:rsid w:val="00B43588"/>
    <w:rsid w:val="00B55475"/>
    <w:rsid w:val="00B55BFB"/>
    <w:rsid w:val="00B63FC7"/>
    <w:rsid w:val="00B679B0"/>
    <w:rsid w:val="00B75B71"/>
    <w:rsid w:val="00B77452"/>
    <w:rsid w:val="00B81758"/>
    <w:rsid w:val="00B83027"/>
    <w:rsid w:val="00BA5E6D"/>
    <w:rsid w:val="00BB3B58"/>
    <w:rsid w:val="00BD03E0"/>
    <w:rsid w:val="00BE1C21"/>
    <w:rsid w:val="00BE455B"/>
    <w:rsid w:val="00BE6439"/>
    <w:rsid w:val="00BE6D19"/>
    <w:rsid w:val="00BF2EF8"/>
    <w:rsid w:val="00BF5D77"/>
    <w:rsid w:val="00C02BFB"/>
    <w:rsid w:val="00C03B9D"/>
    <w:rsid w:val="00C04080"/>
    <w:rsid w:val="00C0477B"/>
    <w:rsid w:val="00C1186A"/>
    <w:rsid w:val="00C1417F"/>
    <w:rsid w:val="00C174DB"/>
    <w:rsid w:val="00C20A06"/>
    <w:rsid w:val="00C245A3"/>
    <w:rsid w:val="00C24B64"/>
    <w:rsid w:val="00C26C12"/>
    <w:rsid w:val="00C278C4"/>
    <w:rsid w:val="00C37E5B"/>
    <w:rsid w:val="00C40D74"/>
    <w:rsid w:val="00C54BA4"/>
    <w:rsid w:val="00C624B2"/>
    <w:rsid w:val="00C8148C"/>
    <w:rsid w:val="00C92249"/>
    <w:rsid w:val="00CA0247"/>
    <w:rsid w:val="00CA4D81"/>
    <w:rsid w:val="00CA600E"/>
    <w:rsid w:val="00CB687F"/>
    <w:rsid w:val="00CC00C1"/>
    <w:rsid w:val="00CC1093"/>
    <w:rsid w:val="00CC7E0B"/>
    <w:rsid w:val="00CE1F61"/>
    <w:rsid w:val="00CE2284"/>
    <w:rsid w:val="00CE782E"/>
    <w:rsid w:val="00CF6EEF"/>
    <w:rsid w:val="00D00A96"/>
    <w:rsid w:val="00D07899"/>
    <w:rsid w:val="00D120F2"/>
    <w:rsid w:val="00D1247E"/>
    <w:rsid w:val="00D178E6"/>
    <w:rsid w:val="00D21C60"/>
    <w:rsid w:val="00D347D4"/>
    <w:rsid w:val="00D4018A"/>
    <w:rsid w:val="00D46FDC"/>
    <w:rsid w:val="00D479CE"/>
    <w:rsid w:val="00D5336F"/>
    <w:rsid w:val="00D55173"/>
    <w:rsid w:val="00D562F7"/>
    <w:rsid w:val="00D72507"/>
    <w:rsid w:val="00D73625"/>
    <w:rsid w:val="00D93C4A"/>
    <w:rsid w:val="00D94E6C"/>
    <w:rsid w:val="00D94E7A"/>
    <w:rsid w:val="00DA3B1B"/>
    <w:rsid w:val="00DA54AF"/>
    <w:rsid w:val="00DB64FA"/>
    <w:rsid w:val="00DD16B1"/>
    <w:rsid w:val="00DD5B5A"/>
    <w:rsid w:val="00DD6025"/>
    <w:rsid w:val="00DE2FC6"/>
    <w:rsid w:val="00DE522F"/>
    <w:rsid w:val="00E01074"/>
    <w:rsid w:val="00E02377"/>
    <w:rsid w:val="00E12640"/>
    <w:rsid w:val="00E14050"/>
    <w:rsid w:val="00E1624D"/>
    <w:rsid w:val="00E203CF"/>
    <w:rsid w:val="00E205BD"/>
    <w:rsid w:val="00E2222E"/>
    <w:rsid w:val="00E2485E"/>
    <w:rsid w:val="00E2657F"/>
    <w:rsid w:val="00E26FD3"/>
    <w:rsid w:val="00E32653"/>
    <w:rsid w:val="00E351DC"/>
    <w:rsid w:val="00E35A3C"/>
    <w:rsid w:val="00E46DDC"/>
    <w:rsid w:val="00E47729"/>
    <w:rsid w:val="00E75C23"/>
    <w:rsid w:val="00E95D79"/>
    <w:rsid w:val="00EA78E7"/>
    <w:rsid w:val="00EC2015"/>
    <w:rsid w:val="00ED1D31"/>
    <w:rsid w:val="00ED2764"/>
    <w:rsid w:val="00EE0B94"/>
    <w:rsid w:val="00EE2161"/>
    <w:rsid w:val="00EF07CE"/>
    <w:rsid w:val="00EF0E92"/>
    <w:rsid w:val="00EF7DF5"/>
    <w:rsid w:val="00F10648"/>
    <w:rsid w:val="00F25C68"/>
    <w:rsid w:val="00F30435"/>
    <w:rsid w:val="00F3254E"/>
    <w:rsid w:val="00F40AFA"/>
    <w:rsid w:val="00F45595"/>
    <w:rsid w:val="00F50EF0"/>
    <w:rsid w:val="00F52E17"/>
    <w:rsid w:val="00F56C2B"/>
    <w:rsid w:val="00F60747"/>
    <w:rsid w:val="00F62A40"/>
    <w:rsid w:val="00F62F1E"/>
    <w:rsid w:val="00F90A3D"/>
    <w:rsid w:val="00F95032"/>
    <w:rsid w:val="00F95168"/>
    <w:rsid w:val="00FA26F9"/>
    <w:rsid w:val="00FB77D6"/>
    <w:rsid w:val="00FC0C95"/>
    <w:rsid w:val="00FD426E"/>
    <w:rsid w:val="00FD427E"/>
    <w:rsid w:val="00FE0B4D"/>
    <w:rsid w:val="00FF1ECC"/>
    <w:rsid w:val="00FF77A7"/>
    <w:rsid w:val="00FF7C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02C4"/>
  </w:style>
  <w:style w:type="paragraph" w:styleId="Titolo1">
    <w:name w:val="heading 1"/>
    <w:basedOn w:val="Normale"/>
    <w:next w:val="Normale"/>
    <w:link w:val="Titolo1Carattere"/>
    <w:uiPriority w:val="99"/>
    <w:qFormat/>
    <w:rsid w:val="00DE522F"/>
    <w:pPr>
      <w:keepNext/>
      <w:widowControl w:val="0"/>
      <w:jc w:val="center"/>
      <w:outlineLvl w:val="0"/>
    </w:pPr>
    <w:rPr>
      <w:rFonts w:ascii="Tahoma" w:hAnsi="Tahoma"/>
      <w:b/>
    </w:rPr>
  </w:style>
  <w:style w:type="paragraph" w:styleId="Titolo2">
    <w:name w:val="heading 2"/>
    <w:basedOn w:val="Normale"/>
    <w:next w:val="Normale"/>
    <w:link w:val="Titolo2Carattere"/>
    <w:uiPriority w:val="99"/>
    <w:qFormat/>
    <w:rsid w:val="00DE522F"/>
    <w:pPr>
      <w:keepNext/>
      <w:outlineLvl w:val="1"/>
    </w:pPr>
    <w:rPr>
      <w:rFonts w:ascii="Tahoma" w:hAnsi="Tahoma" w:cs="Tahoma"/>
      <w:b/>
    </w:rPr>
  </w:style>
  <w:style w:type="paragraph" w:styleId="Titolo3">
    <w:name w:val="heading 3"/>
    <w:basedOn w:val="Normale"/>
    <w:next w:val="Normale"/>
    <w:link w:val="Titolo3Carattere"/>
    <w:uiPriority w:val="99"/>
    <w:qFormat/>
    <w:rsid w:val="00DE522F"/>
    <w:pPr>
      <w:keepNext/>
      <w:jc w:val="both"/>
      <w:outlineLvl w:val="2"/>
    </w:pPr>
    <w:rPr>
      <w:rFonts w:ascii="Tahoma" w:hAnsi="Tahoma" w:cs="Tahoma"/>
      <w:b/>
      <w:bCs/>
      <w:sz w:val="22"/>
    </w:rPr>
  </w:style>
  <w:style w:type="paragraph" w:styleId="Titolo4">
    <w:name w:val="heading 4"/>
    <w:basedOn w:val="Normale"/>
    <w:next w:val="Normale"/>
    <w:link w:val="Titolo4Carattere"/>
    <w:uiPriority w:val="99"/>
    <w:qFormat/>
    <w:rsid w:val="00DE522F"/>
    <w:pPr>
      <w:keepNext/>
      <w:outlineLvl w:val="3"/>
    </w:pPr>
    <w:rPr>
      <w:rFonts w:ascii="Tahoma" w:hAnsi="Tahoma" w:cs="Tahoma"/>
      <w:b/>
      <w:sz w:val="24"/>
      <w:u w:val="single"/>
    </w:rPr>
  </w:style>
  <w:style w:type="paragraph" w:styleId="Titolo5">
    <w:name w:val="heading 5"/>
    <w:basedOn w:val="Normale"/>
    <w:next w:val="Normale"/>
    <w:link w:val="Titolo5Carattere"/>
    <w:uiPriority w:val="99"/>
    <w:qFormat/>
    <w:rsid w:val="00DE522F"/>
    <w:pPr>
      <w:keepNext/>
      <w:outlineLvl w:val="4"/>
    </w:pPr>
    <w:rPr>
      <w:rFonts w:ascii="Tahoma" w:hAnsi="Tahoma" w:cs="Tahoma"/>
      <w:b/>
      <w:color w:val="FF00FF"/>
    </w:rPr>
  </w:style>
  <w:style w:type="paragraph" w:styleId="Titolo6">
    <w:name w:val="heading 6"/>
    <w:basedOn w:val="Normale"/>
    <w:next w:val="Normale"/>
    <w:link w:val="Titolo6Carattere"/>
    <w:uiPriority w:val="99"/>
    <w:qFormat/>
    <w:rsid w:val="00DE522F"/>
    <w:pPr>
      <w:keepNext/>
      <w:jc w:val="both"/>
      <w:outlineLvl w:val="5"/>
    </w:pPr>
    <w:rPr>
      <w:rFonts w:ascii="Arial" w:hAnsi="Arial"/>
      <w:b/>
      <w:bCs/>
      <w:color w:val="000000"/>
    </w:rPr>
  </w:style>
  <w:style w:type="paragraph" w:styleId="Titolo7">
    <w:name w:val="heading 7"/>
    <w:basedOn w:val="Normale"/>
    <w:next w:val="Normale"/>
    <w:link w:val="Titolo7Carattere"/>
    <w:uiPriority w:val="99"/>
    <w:qFormat/>
    <w:rsid w:val="00DE522F"/>
    <w:pPr>
      <w:keepNext/>
      <w:outlineLvl w:val="6"/>
    </w:pPr>
    <w:rPr>
      <w:rFonts w:ascii="Arial" w:hAnsi="Arial" w:cs="Arial"/>
      <w:b/>
      <w:bCs/>
      <w:sz w:val="22"/>
    </w:rPr>
  </w:style>
  <w:style w:type="paragraph" w:styleId="Titolo8">
    <w:name w:val="heading 8"/>
    <w:basedOn w:val="Normale"/>
    <w:next w:val="Normale"/>
    <w:link w:val="Titolo8Carattere"/>
    <w:uiPriority w:val="99"/>
    <w:qFormat/>
    <w:rsid w:val="00DE522F"/>
    <w:pPr>
      <w:keepNext/>
      <w:spacing w:before="60"/>
      <w:jc w:val="center"/>
      <w:outlineLvl w:val="7"/>
    </w:pPr>
    <w:rPr>
      <w:rFonts w:ascii="Tahoma" w:hAnsi="Tahoma"/>
      <w:b/>
      <w:sz w:val="22"/>
    </w:rPr>
  </w:style>
  <w:style w:type="paragraph" w:styleId="Titolo9">
    <w:name w:val="heading 9"/>
    <w:basedOn w:val="Normale"/>
    <w:next w:val="Normale"/>
    <w:link w:val="Titolo9Carattere"/>
    <w:uiPriority w:val="99"/>
    <w:qFormat/>
    <w:rsid w:val="00DE522F"/>
    <w:pPr>
      <w:keepNext/>
      <w:spacing w:before="60"/>
      <w:jc w:val="both"/>
      <w:outlineLvl w:val="8"/>
    </w:pPr>
    <w:rPr>
      <w:rFonts w:ascii="Tahoma" w:hAnsi="Tahom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522F"/>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DE522F"/>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DE522F"/>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DE522F"/>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DE522F"/>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sid w:val="00DE522F"/>
    <w:rPr>
      <w:rFonts w:ascii="Calibri" w:eastAsia="Times New Roman" w:hAnsi="Calibri" w:cs="Times New Roman"/>
      <w:b/>
      <w:bCs/>
    </w:rPr>
  </w:style>
  <w:style w:type="character" w:customStyle="1" w:styleId="Titolo7Carattere">
    <w:name w:val="Titolo 7 Carattere"/>
    <w:basedOn w:val="Carpredefinitoparagrafo"/>
    <w:link w:val="Titolo7"/>
    <w:uiPriority w:val="9"/>
    <w:semiHidden/>
    <w:rsid w:val="00DE522F"/>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DE522F"/>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DE522F"/>
    <w:rPr>
      <w:rFonts w:ascii="Cambria" w:eastAsia="Times New Roman" w:hAnsi="Cambria" w:cs="Times New Roman"/>
    </w:rPr>
  </w:style>
  <w:style w:type="paragraph" w:styleId="Titolo">
    <w:name w:val="Title"/>
    <w:basedOn w:val="Normale"/>
    <w:link w:val="TitoloCarattere"/>
    <w:uiPriority w:val="99"/>
    <w:qFormat/>
    <w:rsid w:val="00DE522F"/>
    <w:pPr>
      <w:widowControl w:val="0"/>
      <w:spacing w:line="360" w:lineRule="auto"/>
      <w:jc w:val="center"/>
    </w:pPr>
    <w:rPr>
      <w:rFonts w:ascii="Book Antiqua" w:hAnsi="Book Antiqua"/>
      <w:b/>
    </w:rPr>
  </w:style>
  <w:style w:type="character" w:customStyle="1" w:styleId="TitoloCarattere">
    <w:name w:val="Titolo Carattere"/>
    <w:basedOn w:val="Carpredefinitoparagrafo"/>
    <w:link w:val="Titolo"/>
    <w:uiPriority w:val="10"/>
    <w:rsid w:val="00DE522F"/>
    <w:rPr>
      <w:rFonts w:ascii="Cambria" w:eastAsia="Times New Roman" w:hAnsi="Cambria" w:cs="Times New Roman"/>
      <w:b/>
      <w:bCs/>
      <w:kern w:val="28"/>
      <w:sz w:val="32"/>
      <w:szCs w:val="32"/>
    </w:rPr>
  </w:style>
  <w:style w:type="character" w:styleId="Numeropagina">
    <w:name w:val="page number"/>
    <w:basedOn w:val="Carpredefinitoparagrafo"/>
    <w:uiPriority w:val="99"/>
    <w:rsid w:val="00DE522F"/>
    <w:rPr>
      <w:rFonts w:cs="Times New Roman"/>
      <w:sz w:val="20"/>
    </w:rPr>
  </w:style>
  <w:style w:type="paragraph" w:styleId="Pidipagina">
    <w:name w:val="footer"/>
    <w:basedOn w:val="Normale"/>
    <w:link w:val="PidipaginaCarattere"/>
    <w:uiPriority w:val="99"/>
    <w:rsid w:val="00DE522F"/>
    <w:pPr>
      <w:widowControl w:val="0"/>
      <w:tabs>
        <w:tab w:val="center" w:pos="4819"/>
        <w:tab w:val="right" w:pos="9638"/>
      </w:tabs>
    </w:pPr>
  </w:style>
  <w:style w:type="character" w:customStyle="1" w:styleId="PidipaginaCarattere">
    <w:name w:val="Piè di pagina Carattere"/>
    <w:basedOn w:val="Carpredefinitoparagrafo"/>
    <w:link w:val="Pidipagina"/>
    <w:uiPriority w:val="99"/>
    <w:semiHidden/>
    <w:rsid w:val="00DE522F"/>
    <w:rPr>
      <w:sz w:val="20"/>
      <w:szCs w:val="20"/>
    </w:rPr>
  </w:style>
  <w:style w:type="paragraph" w:styleId="Intestazione">
    <w:name w:val="header"/>
    <w:basedOn w:val="Normale"/>
    <w:link w:val="IntestazioneCarattere"/>
    <w:uiPriority w:val="99"/>
    <w:rsid w:val="00DE522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E522F"/>
    <w:rPr>
      <w:sz w:val="20"/>
      <w:szCs w:val="20"/>
    </w:rPr>
  </w:style>
  <w:style w:type="paragraph" w:styleId="Corpodeltesto">
    <w:name w:val="Body Text"/>
    <w:basedOn w:val="Normale"/>
    <w:link w:val="CorpodeltestoCarattere"/>
    <w:uiPriority w:val="99"/>
    <w:rsid w:val="00DE522F"/>
    <w:pPr>
      <w:pBdr>
        <w:top w:val="single" w:sz="6" w:space="1" w:color="auto"/>
        <w:left w:val="single" w:sz="6" w:space="1" w:color="auto"/>
        <w:bottom w:val="single" w:sz="6" w:space="1" w:color="auto"/>
        <w:right w:val="single" w:sz="6" w:space="1" w:color="auto"/>
      </w:pBdr>
      <w:spacing w:before="60"/>
      <w:jc w:val="center"/>
    </w:pPr>
    <w:rPr>
      <w:rFonts w:ascii="Tahoma" w:hAnsi="Tahoma"/>
      <w:b/>
      <w:sz w:val="22"/>
    </w:rPr>
  </w:style>
  <w:style w:type="character" w:customStyle="1" w:styleId="CorpodeltestoCarattere">
    <w:name w:val="Corpo del testo Carattere"/>
    <w:basedOn w:val="Carpredefinitoparagrafo"/>
    <w:link w:val="Corpodeltesto"/>
    <w:uiPriority w:val="99"/>
    <w:semiHidden/>
    <w:rsid w:val="00DE522F"/>
    <w:rPr>
      <w:sz w:val="20"/>
      <w:szCs w:val="20"/>
    </w:rPr>
  </w:style>
  <w:style w:type="paragraph" w:styleId="Corpodeltesto2">
    <w:name w:val="Body Text 2"/>
    <w:basedOn w:val="Normale"/>
    <w:link w:val="Corpodeltesto2Carattere"/>
    <w:uiPriority w:val="99"/>
    <w:rsid w:val="00DE522F"/>
    <w:pPr>
      <w:overflowPunct w:val="0"/>
      <w:autoSpaceDE w:val="0"/>
      <w:autoSpaceDN w:val="0"/>
      <w:adjustRightInd w:val="0"/>
      <w:jc w:val="both"/>
      <w:textAlignment w:val="baseline"/>
    </w:pPr>
    <w:rPr>
      <w:b/>
      <w:color w:val="000080"/>
      <w:sz w:val="24"/>
      <w:u w:val="single"/>
      <w:lang w:val="fr-FR"/>
    </w:rPr>
  </w:style>
  <w:style w:type="character" w:customStyle="1" w:styleId="Corpodeltesto2Carattere">
    <w:name w:val="Corpo del testo 2 Carattere"/>
    <w:basedOn w:val="Carpredefinitoparagrafo"/>
    <w:link w:val="Corpodeltesto2"/>
    <w:uiPriority w:val="99"/>
    <w:semiHidden/>
    <w:rsid w:val="00DE522F"/>
    <w:rPr>
      <w:sz w:val="20"/>
      <w:szCs w:val="20"/>
    </w:rPr>
  </w:style>
  <w:style w:type="paragraph" w:styleId="Sommario1">
    <w:name w:val="toc 1"/>
    <w:basedOn w:val="Normale"/>
    <w:next w:val="Normale"/>
    <w:autoRedefine/>
    <w:uiPriority w:val="99"/>
    <w:semiHidden/>
    <w:rsid w:val="00DE522F"/>
    <w:pPr>
      <w:overflowPunct w:val="0"/>
      <w:autoSpaceDE w:val="0"/>
      <w:autoSpaceDN w:val="0"/>
      <w:adjustRightInd w:val="0"/>
      <w:spacing w:before="120" w:after="120"/>
      <w:textAlignment w:val="baseline"/>
    </w:pPr>
    <w:rPr>
      <w:b/>
      <w:caps/>
      <w:color w:val="000000"/>
    </w:rPr>
  </w:style>
  <w:style w:type="paragraph" w:styleId="Corpodeltesto3">
    <w:name w:val="Body Text 3"/>
    <w:basedOn w:val="Normale"/>
    <w:link w:val="Corpodeltesto3Carattere"/>
    <w:uiPriority w:val="99"/>
    <w:rsid w:val="00DE522F"/>
    <w:pPr>
      <w:spacing w:before="60"/>
    </w:pPr>
    <w:rPr>
      <w:rFonts w:ascii="Arial" w:hAnsi="Arial" w:cs="Arial"/>
      <w:bCs/>
      <w:sz w:val="24"/>
    </w:rPr>
  </w:style>
  <w:style w:type="character" w:customStyle="1" w:styleId="Corpodeltesto3Carattere">
    <w:name w:val="Corpo del testo 3 Carattere"/>
    <w:basedOn w:val="Carpredefinitoparagrafo"/>
    <w:link w:val="Corpodeltesto3"/>
    <w:uiPriority w:val="99"/>
    <w:semiHidden/>
    <w:rsid w:val="00DE522F"/>
    <w:rPr>
      <w:sz w:val="16"/>
      <w:szCs w:val="16"/>
    </w:rPr>
  </w:style>
  <w:style w:type="paragraph" w:styleId="Didascalia">
    <w:name w:val="caption"/>
    <w:basedOn w:val="Normale"/>
    <w:next w:val="Normale"/>
    <w:uiPriority w:val="99"/>
    <w:qFormat/>
    <w:rsid w:val="00DE522F"/>
    <w:pPr>
      <w:spacing w:before="60"/>
    </w:pPr>
    <w:rPr>
      <w:rFonts w:ascii="Tahoma" w:hAnsi="Tahoma"/>
      <w:b/>
      <w:bCs/>
      <w:sz w:val="18"/>
    </w:rPr>
  </w:style>
  <w:style w:type="paragraph" w:styleId="Rientrocorpodeltesto">
    <w:name w:val="Body Text Indent"/>
    <w:basedOn w:val="Normale"/>
    <w:link w:val="RientrocorpodeltestoCarattere"/>
    <w:uiPriority w:val="99"/>
    <w:rsid w:val="00DE522F"/>
    <w:pPr>
      <w:ind w:left="708" w:hanging="348"/>
    </w:pPr>
    <w:rPr>
      <w:rFonts w:ascii="Tahoma" w:hAnsi="Tahoma" w:cs="Tahoma"/>
      <w:b/>
      <w:bCs/>
    </w:rPr>
  </w:style>
  <w:style w:type="character" w:customStyle="1" w:styleId="RientrocorpodeltestoCarattere">
    <w:name w:val="Rientro corpo del testo Carattere"/>
    <w:basedOn w:val="Carpredefinitoparagrafo"/>
    <w:link w:val="Rientrocorpodeltesto"/>
    <w:uiPriority w:val="99"/>
    <w:semiHidden/>
    <w:rsid w:val="00DE522F"/>
    <w:rPr>
      <w:sz w:val="20"/>
      <w:szCs w:val="20"/>
    </w:rPr>
  </w:style>
  <w:style w:type="paragraph" w:styleId="Rientrocorpodeltesto2">
    <w:name w:val="Body Text Indent 2"/>
    <w:basedOn w:val="Normale"/>
    <w:link w:val="Rientrocorpodeltesto2Carattere"/>
    <w:uiPriority w:val="99"/>
    <w:rsid w:val="00DE522F"/>
    <w:pPr>
      <w:spacing w:line="360" w:lineRule="auto"/>
      <w:ind w:left="708" w:hanging="348"/>
    </w:pPr>
    <w:rPr>
      <w:rFonts w:ascii="Tahoma" w:hAnsi="Tahoma" w:cs="Tahoma"/>
      <w:b/>
      <w:sz w:val="24"/>
    </w:rPr>
  </w:style>
  <w:style w:type="character" w:customStyle="1" w:styleId="Rientrocorpodeltesto2Carattere">
    <w:name w:val="Rientro corpo del testo 2 Carattere"/>
    <w:basedOn w:val="Carpredefinitoparagrafo"/>
    <w:link w:val="Rientrocorpodeltesto2"/>
    <w:uiPriority w:val="99"/>
    <w:semiHidden/>
    <w:rsid w:val="00DE522F"/>
    <w:rPr>
      <w:sz w:val="20"/>
      <w:szCs w:val="20"/>
    </w:rPr>
  </w:style>
  <w:style w:type="paragraph" w:styleId="Testonotaapidipagina">
    <w:name w:val="footnote text"/>
    <w:basedOn w:val="Normale"/>
    <w:link w:val="TestonotaapidipaginaCarattere"/>
    <w:uiPriority w:val="99"/>
    <w:semiHidden/>
    <w:rsid w:val="00DE522F"/>
  </w:style>
  <w:style w:type="character" w:customStyle="1" w:styleId="TestonotaapidipaginaCarattere">
    <w:name w:val="Testo nota a piè di pagina Carattere"/>
    <w:basedOn w:val="Carpredefinitoparagrafo"/>
    <w:link w:val="Testonotaapidipagina"/>
    <w:uiPriority w:val="99"/>
    <w:semiHidden/>
    <w:rsid w:val="00DE522F"/>
    <w:rPr>
      <w:sz w:val="20"/>
      <w:szCs w:val="20"/>
    </w:rPr>
  </w:style>
  <w:style w:type="character" w:styleId="Rimandonotaapidipagina">
    <w:name w:val="footnote reference"/>
    <w:basedOn w:val="Carpredefinitoparagrafo"/>
    <w:uiPriority w:val="99"/>
    <w:semiHidden/>
    <w:rsid w:val="00DE522F"/>
    <w:rPr>
      <w:rFonts w:cs="Times New Roman"/>
      <w:vertAlign w:val="superscript"/>
    </w:rPr>
  </w:style>
  <w:style w:type="paragraph" w:styleId="Testofumetto">
    <w:name w:val="Balloon Text"/>
    <w:basedOn w:val="Normale"/>
    <w:link w:val="TestofumettoCarattere"/>
    <w:uiPriority w:val="99"/>
    <w:semiHidden/>
    <w:rsid w:val="00DE52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522F"/>
    <w:rPr>
      <w:rFonts w:ascii="Tahoma" w:hAnsi="Tahoma" w:cs="Tahoma"/>
      <w:sz w:val="16"/>
      <w:szCs w:val="16"/>
    </w:rPr>
  </w:style>
  <w:style w:type="character" w:styleId="Collegamentoipertestuale">
    <w:name w:val="Hyperlink"/>
    <w:basedOn w:val="Carpredefinitoparagrafo"/>
    <w:uiPriority w:val="99"/>
    <w:rsid w:val="00DE522F"/>
    <w:rPr>
      <w:rFonts w:cs="Times New Roman"/>
      <w:color w:val="0000FF"/>
      <w:u w:val="single"/>
    </w:rPr>
  </w:style>
  <w:style w:type="character" w:styleId="Collegamentovisitato">
    <w:name w:val="FollowedHyperlink"/>
    <w:basedOn w:val="Carpredefinitoparagrafo"/>
    <w:uiPriority w:val="99"/>
    <w:rsid w:val="00DE522F"/>
    <w:rPr>
      <w:rFonts w:cs="Times New Roman"/>
      <w:color w:val="800080"/>
      <w:u w:val="single"/>
    </w:rPr>
  </w:style>
  <w:style w:type="character" w:styleId="Rimandocommento">
    <w:name w:val="annotation reference"/>
    <w:basedOn w:val="Carpredefinitoparagrafo"/>
    <w:uiPriority w:val="99"/>
    <w:semiHidden/>
    <w:rsid w:val="00DE522F"/>
    <w:rPr>
      <w:rFonts w:cs="Times New Roman"/>
      <w:sz w:val="16"/>
      <w:szCs w:val="16"/>
    </w:rPr>
  </w:style>
  <w:style w:type="paragraph" w:styleId="Testocommento">
    <w:name w:val="annotation text"/>
    <w:basedOn w:val="Normale"/>
    <w:link w:val="TestocommentoCarattere"/>
    <w:uiPriority w:val="99"/>
    <w:semiHidden/>
    <w:rsid w:val="00DE522F"/>
  </w:style>
  <w:style w:type="character" w:customStyle="1" w:styleId="TestocommentoCarattere">
    <w:name w:val="Testo commento Carattere"/>
    <w:basedOn w:val="Carpredefinitoparagrafo"/>
    <w:link w:val="Testocommento"/>
    <w:uiPriority w:val="99"/>
    <w:semiHidden/>
    <w:rsid w:val="00DE522F"/>
    <w:rPr>
      <w:sz w:val="20"/>
      <w:szCs w:val="20"/>
    </w:rPr>
  </w:style>
  <w:style w:type="paragraph" w:styleId="Soggettocommento">
    <w:name w:val="annotation subject"/>
    <w:basedOn w:val="Testocommento"/>
    <w:next w:val="Testocommento"/>
    <w:link w:val="SoggettocommentoCarattere"/>
    <w:uiPriority w:val="99"/>
    <w:semiHidden/>
    <w:rsid w:val="00DE522F"/>
    <w:rPr>
      <w:b/>
      <w:bCs/>
    </w:rPr>
  </w:style>
  <w:style w:type="character" w:customStyle="1" w:styleId="SoggettocommentoCarattere">
    <w:name w:val="Soggetto commento Carattere"/>
    <w:basedOn w:val="TestocommentoCarattere"/>
    <w:link w:val="Soggettocommento"/>
    <w:uiPriority w:val="99"/>
    <w:semiHidden/>
    <w:rsid w:val="00DE522F"/>
    <w:rPr>
      <w:b/>
      <w:bCs/>
      <w:sz w:val="20"/>
      <w:szCs w:val="20"/>
    </w:rPr>
  </w:style>
  <w:style w:type="table" w:styleId="Grigliatabella">
    <w:name w:val="Table Grid"/>
    <w:basedOn w:val="Tabellanormale"/>
    <w:uiPriority w:val="99"/>
    <w:rsid w:val="00FF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66127"/>
    <w:pPr>
      <w:widowControl w:val="0"/>
      <w:overflowPunct w:val="0"/>
      <w:autoSpaceDE w:val="0"/>
      <w:autoSpaceDN w:val="0"/>
      <w:adjustRightInd w:val="0"/>
      <w:textAlignment w:val="baseline"/>
    </w:pPr>
    <w:rPr>
      <w:rFonts w:ascii="Verdana" w:hAnsi="Verdana"/>
      <w:color w:val="000000"/>
      <w:sz w:val="24"/>
    </w:rPr>
  </w:style>
  <w:style w:type="paragraph" w:styleId="Mappadocumento">
    <w:name w:val="Document Map"/>
    <w:basedOn w:val="Normale"/>
    <w:link w:val="MappadocumentoCarattere"/>
    <w:uiPriority w:val="99"/>
    <w:semiHidden/>
    <w:rsid w:val="00E01074"/>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rsid w:val="00DE522F"/>
    <w:rPr>
      <w:rFonts w:ascii="Tahoma" w:hAnsi="Tahoma" w:cs="Tahoma"/>
      <w:sz w:val="16"/>
      <w:szCs w:val="16"/>
    </w:rPr>
  </w:style>
  <w:style w:type="paragraph" w:styleId="Paragrafoelenco">
    <w:name w:val="List Paragraph"/>
    <w:basedOn w:val="Normale"/>
    <w:uiPriority w:val="34"/>
    <w:qFormat/>
    <w:rsid w:val="007F5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02C4"/>
  </w:style>
  <w:style w:type="paragraph" w:styleId="Titolo1">
    <w:name w:val="heading 1"/>
    <w:basedOn w:val="Normale"/>
    <w:next w:val="Normale"/>
    <w:link w:val="Titolo1Carattere"/>
    <w:uiPriority w:val="99"/>
    <w:qFormat/>
    <w:pPr>
      <w:keepNext/>
      <w:widowControl w:val="0"/>
      <w:jc w:val="center"/>
      <w:outlineLvl w:val="0"/>
    </w:pPr>
    <w:rPr>
      <w:rFonts w:ascii="Tahoma" w:hAnsi="Tahoma"/>
      <w:b/>
    </w:rPr>
  </w:style>
  <w:style w:type="paragraph" w:styleId="Titolo2">
    <w:name w:val="heading 2"/>
    <w:basedOn w:val="Normale"/>
    <w:next w:val="Normale"/>
    <w:link w:val="Titolo2Carattere"/>
    <w:uiPriority w:val="99"/>
    <w:qFormat/>
    <w:pPr>
      <w:keepNext/>
      <w:outlineLvl w:val="1"/>
    </w:pPr>
    <w:rPr>
      <w:rFonts w:ascii="Tahoma" w:hAnsi="Tahoma" w:cs="Tahoma"/>
      <w:b/>
    </w:rPr>
  </w:style>
  <w:style w:type="paragraph" w:styleId="Titolo3">
    <w:name w:val="heading 3"/>
    <w:basedOn w:val="Normale"/>
    <w:next w:val="Normale"/>
    <w:link w:val="Titolo3Carattere"/>
    <w:uiPriority w:val="99"/>
    <w:qFormat/>
    <w:pPr>
      <w:keepNext/>
      <w:jc w:val="both"/>
      <w:outlineLvl w:val="2"/>
    </w:pPr>
    <w:rPr>
      <w:rFonts w:ascii="Tahoma" w:hAnsi="Tahoma" w:cs="Tahoma"/>
      <w:b/>
      <w:bCs/>
      <w:sz w:val="22"/>
    </w:rPr>
  </w:style>
  <w:style w:type="paragraph" w:styleId="Titolo4">
    <w:name w:val="heading 4"/>
    <w:basedOn w:val="Normale"/>
    <w:next w:val="Normale"/>
    <w:link w:val="Titolo4Carattere"/>
    <w:uiPriority w:val="99"/>
    <w:qFormat/>
    <w:pPr>
      <w:keepNext/>
      <w:outlineLvl w:val="3"/>
    </w:pPr>
    <w:rPr>
      <w:rFonts w:ascii="Tahoma" w:hAnsi="Tahoma" w:cs="Tahoma"/>
      <w:b/>
      <w:sz w:val="24"/>
      <w:u w:val="single"/>
    </w:rPr>
  </w:style>
  <w:style w:type="paragraph" w:styleId="Titolo5">
    <w:name w:val="heading 5"/>
    <w:basedOn w:val="Normale"/>
    <w:next w:val="Normale"/>
    <w:link w:val="Titolo5Carattere"/>
    <w:uiPriority w:val="99"/>
    <w:qFormat/>
    <w:pPr>
      <w:keepNext/>
      <w:outlineLvl w:val="4"/>
    </w:pPr>
    <w:rPr>
      <w:rFonts w:ascii="Tahoma" w:hAnsi="Tahoma" w:cs="Tahoma"/>
      <w:b/>
      <w:color w:val="FF00FF"/>
    </w:rPr>
  </w:style>
  <w:style w:type="paragraph" w:styleId="Titolo6">
    <w:name w:val="heading 6"/>
    <w:basedOn w:val="Normale"/>
    <w:next w:val="Normale"/>
    <w:link w:val="Titolo6Carattere"/>
    <w:uiPriority w:val="99"/>
    <w:qFormat/>
    <w:pPr>
      <w:keepNext/>
      <w:jc w:val="both"/>
      <w:outlineLvl w:val="5"/>
    </w:pPr>
    <w:rPr>
      <w:rFonts w:ascii="Arial" w:hAnsi="Arial"/>
      <w:b/>
      <w:bCs/>
      <w:color w:val="000000"/>
    </w:rPr>
  </w:style>
  <w:style w:type="paragraph" w:styleId="Titolo7">
    <w:name w:val="heading 7"/>
    <w:basedOn w:val="Normale"/>
    <w:next w:val="Normale"/>
    <w:link w:val="Titolo7Carattere"/>
    <w:uiPriority w:val="99"/>
    <w:qFormat/>
    <w:pPr>
      <w:keepNext/>
      <w:outlineLvl w:val="6"/>
    </w:pPr>
    <w:rPr>
      <w:rFonts w:ascii="Arial" w:hAnsi="Arial" w:cs="Arial"/>
      <w:b/>
      <w:bCs/>
      <w:sz w:val="22"/>
    </w:rPr>
  </w:style>
  <w:style w:type="paragraph" w:styleId="Titolo8">
    <w:name w:val="heading 8"/>
    <w:basedOn w:val="Normale"/>
    <w:next w:val="Normale"/>
    <w:link w:val="Titolo8Carattere"/>
    <w:uiPriority w:val="99"/>
    <w:qFormat/>
    <w:pPr>
      <w:keepNext/>
      <w:spacing w:before="60"/>
      <w:jc w:val="center"/>
      <w:outlineLvl w:val="7"/>
    </w:pPr>
    <w:rPr>
      <w:rFonts w:ascii="Tahoma" w:hAnsi="Tahoma"/>
      <w:b/>
      <w:sz w:val="22"/>
    </w:rPr>
  </w:style>
  <w:style w:type="paragraph" w:styleId="Titolo9">
    <w:name w:val="heading 9"/>
    <w:basedOn w:val="Normale"/>
    <w:next w:val="Normale"/>
    <w:link w:val="Titolo9Carattere"/>
    <w:uiPriority w:val="99"/>
    <w:qFormat/>
    <w:pPr>
      <w:keepNext/>
      <w:spacing w:before="60"/>
      <w:jc w:val="both"/>
      <w:outlineLvl w:val="8"/>
    </w:pPr>
    <w:rPr>
      <w:rFonts w:ascii="Tahoma" w:hAnsi="Tahom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Pr>
      <w:rFonts w:ascii="Calibri" w:eastAsia="Times New Roman" w:hAnsi="Calibri" w:cs="Times New Roman"/>
      <w:b/>
      <w:bCs/>
    </w:rPr>
  </w:style>
  <w:style w:type="character" w:customStyle="1" w:styleId="Titolo7Carattere">
    <w:name w:val="Titolo 7 Carattere"/>
    <w:basedOn w:val="Carpredefinitoparagrafo"/>
    <w:link w:val="Titolo7"/>
    <w:uiPriority w:val="9"/>
    <w:semiHidden/>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Pr>
      <w:rFonts w:ascii="Cambria" w:eastAsia="Times New Roman" w:hAnsi="Cambria" w:cs="Times New Roman"/>
    </w:rPr>
  </w:style>
  <w:style w:type="paragraph" w:styleId="Titolo">
    <w:name w:val="Title"/>
    <w:basedOn w:val="Normale"/>
    <w:link w:val="TitoloCarattere"/>
    <w:uiPriority w:val="99"/>
    <w:qFormat/>
    <w:pPr>
      <w:widowControl w:val="0"/>
      <w:spacing w:line="360" w:lineRule="auto"/>
      <w:jc w:val="center"/>
    </w:pPr>
    <w:rPr>
      <w:rFonts w:ascii="Book Antiqua" w:hAnsi="Book Antiqua"/>
      <w:b/>
    </w:rPr>
  </w:style>
  <w:style w:type="character" w:customStyle="1" w:styleId="TitoloCarattere">
    <w:name w:val="Titolo Carattere"/>
    <w:basedOn w:val="Carpredefinitoparagrafo"/>
    <w:link w:val="Titolo"/>
    <w:uiPriority w:val="10"/>
    <w:rPr>
      <w:rFonts w:ascii="Cambria" w:eastAsia="Times New Roman" w:hAnsi="Cambria" w:cs="Times New Roman"/>
      <w:b/>
      <w:bCs/>
      <w:kern w:val="28"/>
      <w:sz w:val="32"/>
      <w:szCs w:val="32"/>
    </w:rPr>
  </w:style>
  <w:style w:type="character" w:styleId="Numeropagina">
    <w:name w:val="page number"/>
    <w:basedOn w:val="Carpredefinitoparagrafo"/>
    <w:uiPriority w:val="99"/>
    <w:rPr>
      <w:rFonts w:cs="Times New Roman"/>
      <w:sz w:val="20"/>
    </w:rPr>
  </w:style>
  <w:style w:type="paragraph" w:styleId="Pidipagina">
    <w:name w:val="footer"/>
    <w:basedOn w:val="Normale"/>
    <w:link w:val="PidipaginaCarattere"/>
    <w:uiPriority w:val="99"/>
    <w:pPr>
      <w:widowControl w:val="0"/>
      <w:tabs>
        <w:tab w:val="center" w:pos="4819"/>
        <w:tab w:val="right" w:pos="9638"/>
      </w:tabs>
    </w:pPr>
  </w:style>
  <w:style w:type="character" w:customStyle="1" w:styleId="PidipaginaCarattere">
    <w:name w:val="Piè di pagina Carattere"/>
    <w:basedOn w:val="Carpredefinitoparagrafo"/>
    <w:link w:val="Pidipagina"/>
    <w:uiPriority w:val="99"/>
    <w:semiHidden/>
    <w:rPr>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rPr>
      <w:sz w:val="20"/>
      <w:szCs w:val="20"/>
    </w:rPr>
  </w:style>
  <w:style w:type="paragraph" w:styleId="Corpotesto">
    <w:name w:val="Body Text"/>
    <w:basedOn w:val="Normale"/>
    <w:link w:val="CorpotestoCarattere"/>
    <w:uiPriority w:val="99"/>
    <w:pPr>
      <w:pBdr>
        <w:top w:val="single" w:sz="6" w:space="1" w:color="auto"/>
        <w:left w:val="single" w:sz="6" w:space="1" w:color="auto"/>
        <w:bottom w:val="single" w:sz="6" w:space="1" w:color="auto"/>
        <w:right w:val="single" w:sz="6" w:space="1" w:color="auto"/>
      </w:pBdr>
      <w:spacing w:before="60"/>
      <w:jc w:val="center"/>
    </w:pPr>
    <w:rPr>
      <w:rFonts w:ascii="Tahoma" w:hAnsi="Tahoma"/>
      <w:b/>
      <w:sz w:val="22"/>
    </w:rPr>
  </w:style>
  <w:style w:type="character" w:customStyle="1" w:styleId="CorpotestoCarattere">
    <w:name w:val="Corpo testo Carattere"/>
    <w:basedOn w:val="Carpredefinitoparagrafo"/>
    <w:link w:val="Corpotesto"/>
    <w:uiPriority w:val="99"/>
    <w:semiHidden/>
    <w:rPr>
      <w:sz w:val="20"/>
      <w:szCs w:val="20"/>
    </w:rPr>
  </w:style>
  <w:style w:type="paragraph" w:styleId="Corpodeltesto2">
    <w:name w:val="Body Text 2"/>
    <w:basedOn w:val="Normale"/>
    <w:link w:val="Corpodeltesto2Carattere"/>
    <w:uiPriority w:val="99"/>
    <w:pPr>
      <w:overflowPunct w:val="0"/>
      <w:autoSpaceDE w:val="0"/>
      <w:autoSpaceDN w:val="0"/>
      <w:adjustRightInd w:val="0"/>
      <w:jc w:val="both"/>
      <w:textAlignment w:val="baseline"/>
    </w:pPr>
    <w:rPr>
      <w:b/>
      <w:color w:val="000080"/>
      <w:sz w:val="24"/>
      <w:u w:val="single"/>
      <w:lang w:val="fr-FR"/>
    </w:rPr>
  </w:style>
  <w:style w:type="character" w:customStyle="1" w:styleId="Corpodeltesto2Carattere">
    <w:name w:val="Corpo del testo 2 Carattere"/>
    <w:basedOn w:val="Carpredefinitoparagrafo"/>
    <w:link w:val="Corpodeltesto2"/>
    <w:uiPriority w:val="99"/>
    <w:semiHidden/>
    <w:rPr>
      <w:sz w:val="20"/>
      <w:szCs w:val="20"/>
    </w:rPr>
  </w:style>
  <w:style w:type="paragraph" w:styleId="Sommario1">
    <w:name w:val="toc 1"/>
    <w:basedOn w:val="Normale"/>
    <w:next w:val="Normale"/>
    <w:autoRedefine/>
    <w:uiPriority w:val="99"/>
    <w:semiHidden/>
    <w:pPr>
      <w:overflowPunct w:val="0"/>
      <w:autoSpaceDE w:val="0"/>
      <w:autoSpaceDN w:val="0"/>
      <w:adjustRightInd w:val="0"/>
      <w:spacing w:before="120" w:after="120"/>
      <w:textAlignment w:val="baseline"/>
    </w:pPr>
    <w:rPr>
      <w:b/>
      <w:caps/>
      <w:color w:val="000000"/>
    </w:rPr>
  </w:style>
  <w:style w:type="paragraph" w:styleId="Corpodeltesto3">
    <w:name w:val="Body Text 3"/>
    <w:basedOn w:val="Normale"/>
    <w:link w:val="Corpodeltesto3Carattere"/>
    <w:uiPriority w:val="99"/>
    <w:pPr>
      <w:spacing w:before="60"/>
    </w:pPr>
    <w:rPr>
      <w:rFonts w:ascii="Arial" w:hAnsi="Arial" w:cs="Arial"/>
      <w:bCs/>
      <w:sz w:val="24"/>
    </w:rPr>
  </w:style>
  <w:style w:type="character" w:customStyle="1" w:styleId="Corpodeltesto3Carattere">
    <w:name w:val="Corpo del testo 3 Carattere"/>
    <w:basedOn w:val="Carpredefinitoparagrafo"/>
    <w:link w:val="Corpodeltesto3"/>
    <w:uiPriority w:val="99"/>
    <w:semiHidden/>
    <w:rPr>
      <w:sz w:val="16"/>
      <w:szCs w:val="16"/>
    </w:rPr>
  </w:style>
  <w:style w:type="paragraph" w:styleId="Didascalia">
    <w:name w:val="caption"/>
    <w:basedOn w:val="Normale"/>
    <w:next w:val="Normale"/>
    <w:uiPriority w:val="99"/>
    <w:qFormat/>
    <w:pPr>
      <w:spacing w:before="60"/>
    </w:pPr>
    <w:rPr>
      <w:rFonts w:ascii="Tahoma" w:hAnsi="Tahoma"/>
      <w:b/>
      <w:bCs/>
      <w:sz w:val="18"/>
    </w:rPr>
  </w:style>
  <w:style w:type="paragraph" w:styleId="Rientrocorpodeltesto">
    <w:name w:val="Body Text Indent"/>
    <w:basedOn w:val="Normale"/>
    <w:link w:val="RientrocorpodeltestoCarattere"/>
    <w:uiPriority w:val="99"/>
    <w:pPr>
      <w:ind w:left="708" w:hanging="348"/>
    </w:pPr>
    <w:rPr>
      <w:rFonts w:ascii="Tahoma" w:hAnsi="Tahoma" w:cs="Tahoma"/>
      <w:b/>
      <w:bCs/>
    </w:rPr>
  </w:style>
  <w:style w:type="character" w:customStyle="1" w:styleId="RientrocorpodeltestoCarattere">
    <w:name w:val="Rientro corpo del testo Carattere"/>
    <w:basedOn w:val="Carpredefinitoparagrafo"/>
    <w:link w:val="Rientrocorpodeltesto"/>
    <w:uiPriority w:val="99"/>
    <w:semiHidden/>
    <w:rPr>
      <w:sz w:val="20"/>
      <w:szCs w:val="20"/>
    </w:rPr>
  </w:style>
  <w:style w:type="paragraph" w:styleId="Rientrocorpodeltesto2">
    <w:name w:val="Body Text Indent 2"/>
    <w:basedOn w:val="Normale"/>
    <w:link w:val="Rientrocorpodeltesto2Carattere"/>
    <w:uiPriority w:val="99"/>
    <w:pPr>
      <w:spacing w:line="360" w:lineRule="auto"/>
      <w:ind w:left="708" w:hanging="348"/>
    </w:pPr>
    <w:rPr>
      <w:rFonts w:ascii="Tahoma" w:hAnsi="Tahoma" w:cs="Tahoma"/>
      <w:b/>
      <w:sz w:val="24"/>
    </w:rPr>
  </w:style>
  <w:style w:type="character" w:customStyle="1" w:styleId="Rientrocorpodeltesto2Carattere">
    <w:name w:val="Rientro corpo del testo 2 Carattere"/>
    <w:basedOn w:val="Carpredefinitoparagrafo"/>
    <w:link w:val="Rientrocorpodeltesto2"/>
    <w:uiPriority w:val="99"/>
    <w:semiHidden/>
    <w:rPr>
      <w:sz w:val="20"/>
      <w:szCs w:val="20"/>
    </w:r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iPriority w:val="99"/>
    <w:semiHidden/>
    <w:rPr>
      <w:rFonts w:cs="Times New Roman"/>
      <w:vertAlign w:val="superscript"/>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character" w:styleId="Rimandocommento">
    <w:name w:val="annotation reference"/>
    <w:basedOn w:val="Carpredefinitoparagrafo"/>
    <w:uiPriority w:val="99"/>
    <w:semiHidden/>
    <w:rPr>
      <w:rFonts w:cs="Times New Roman"/>
      <w:sz w:val="16"/>
      <w:szCs w:val="16"/>
    </w:rPr>
  </w:style>
  <w:style w:type="paragraph" w:styleId="Testocommento">
    <w:name w:val="annotation text"/>
    <w:basedOn w:val="Normale"/>
    <w:link w:val="TestocommentoCarattere"/>
    <w:uiPriority w:val="99"/>
    <w:semiHidden/>
  </w:style>
  <w:style w:type="character" w:customStyle="1" w:styleId="TestocommentoCarattere">
    <w:name w:val="Testo commento Carattere"/>
    <w:basedOn w:val="Carpredefinitoparagrafo"/>
    <w:link w:val="Testocommento"/>
    <w:uiPriority w:val="99"/>
    <w:semiHidden/>
    <w:rPr>
      <w:sz w:val="20"/>
      <w:szCs w:val="20"/>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table" w:styleId="Grigliatabella">
    <w:name w:val="Table Grid"/>
    <w:basedOn w:val="Tabellanormale"/>
    <w:uiPriority w:val="99"/>
    <w:rsid w:val="00FF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66127"/>
    <w:pPr>
      <w:widowControl w:val="0"/>
      <w:overflowPunct w:val="0"/>
      <w:autoSpaceDE w:val="0"/>
      <w:autoSpaceDN w:val="0"/>
      <w:adjustRightInd w:val="0"/>
      <w:textAlignment w:val="baseline"/>
    </w:pPr>
    <w:rPr>
      <w:rFonts w:ascii="Verdana" w:hAnsi="Verdana"/>
      <w:color w:val="000000"/>
      <w:sz w:val="24"/>
    </w:rPr>
  </w:style>
  <w:style w:type="paragraph" w:styleId="Mappadocumento">
    <w:name w:val="Document Map"/>
    <w:basedOn w:val="Normale"/>
    <w:link w:val="MappadocumentoCarattere"/>
    <w:uiPriority w:val="99"/>
    <w:semiHidden/>
    <w:rsid w:val="00E01074"/>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318171">
      <w:marLeft w:val="0"/>
      <w:marRight w:val="0"/>
      <w:marTop w:val="0"/>
      <w:marBottom w:val="0"/>
      <w:divBdr>
        <w:top w:val="none" w:sz="0" w:space="0" w:color="auto"/>
        <w:left w:val="none" w:sz="0" w:space="0" w:color="auto"/>
        <w:bottom w:val="none" w:sz="0" w:space="0" w:color="auto"/>
        <w:right w:val="none" w:sz="0" w:space="0" w:color="auto"/>
      </w:divBdr>
    </w:div>
    <w:div w:id="1181318172">
      <w:marLeft w:val="0"/>
      <w:marRight w:val="0"/>
      <w:marTop w:val="0"/>
      <w:marBottom w:val="0"/>
      <w:divBdr>
        <w:top w:val="none" w:sz="0" w:space="0" w:color="auto"/>
        <w:left w:val="none" w:sz="0" w:space="0" w:color="auto"/>
        <w:bottom w:val="none" w:sz="0" w:space="0" w:color="auto"/>
        <w:right w:val="none" w:sz="0" w:space="0" w:color="auto"/>
      </w:divBdr>
    </w:div>
    <w:div w:id="1181318173">
      <w:marLeft w:val="0"/>
      <w:marRight w:val="0"/>
      <w:marTop w:val="0"/>
      <w:marBottom w:val="0"/>
      <w:divBdr>
        <w:top w:val="none" w:sz="0" w:space="0" w:color="auto"/>
        <w:left w:val="none" w:sz="0" w:space="0" w:color="auto"/>
        <w:bottom w:val="none" w:sz="0" w:space="0" w:color="auto"/>
        <w:right w:val="none" w:sz="0" w:space="0" w:color="auto"/>
      </w:divBdr>
    </w:div>
    <w:div w:id="1898737506">
      <w:bodyDiv w:val="1"/>
      <w:marLeft w:val="0"/>
      <w:marRight w:val="0"/>
      <w:marTop w:val="0"/>
      <w:marBottom w:val="0"/>
      <w:divBdr>
        <w:top w:val="none" w:sz="0" w:space="0" w:color="auto"/>
        <w:left w:val="none" w:sz="0" w:space="0" w:color="auto"/>
        <w:bottom w:val="none" w:sz="0" w:space="0" w:color="auto"/>
        <w:right w:val="none" w:sz="0" w:space="0" w:color="auto"/>
      </w:divBdr>
    </w:div>
    <w:div w:id="202370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3</Pages>
  <Words>1177</Words>
  <Characters>6985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REGIONE TOSCANA - Dip</vt:lpstr>
    </vt:vector>
  </TitlesOfParts>
  <Company>Regione Autonoma F-VG</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TOSCANA - Dip</dc:title>
  <dc:creator>Stefano Comand</dc:creator>
  <cp:lastModifiedBy>bsaracino</cp:lastModifiedBy>
  <cp:revision>19</cp:revision>
  <cp:lastPrinted>2016-04-18T07:02:00Z</cp:lastPrinted>
  <dcterms:created xsi:type="dcterms:W3CDTF">2016-04-08T18:34:00Z</dcterms:created>
  <dcterms:modified xsi:type="dcterms:W3CDTF">2017-03-29T13:19:00Z</dcterms:modified>
</cp:coreProperties>
</file>